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7B" w:rsidRPr="00190E7B" w:rsidRDefault="00190E7B" w:rsidP="00190E7B">
      <w:pPr>
        <w:spacing w:after="200" w:line="276" w:lineRule="auto"/>
        <w:jc w:val="center"/>
        <w:rPr>
          <w:b/>
          <w:sz w:val="28"/>
          <w:szCs w:val="28"/>
        </w:rPr>
      </w:pPr>
      <w:r w:rsidRPr="00190E7B">
        <w:rPr>
          <w:rFonts w:eastAsia="Calibri"/>
        </w:rPr>
        <w:t xml:space="preserve">  </w:t>
      </w:r>
      <w:r w:rsidRPr="00190E7B">
        <w:rPr>
          <w:b/>
          <w:sz w:val="28"/>
          <w:szCs w:val="28"/>
        </w:rPr>
        <w:t xml:space="preserve"> </w:t>
      </w:r>
      <w:r w:rsidRPr="00190E7B">
        <w:rPr>
          <w:b/>
          <w:noProof/>
          <w:sz w:val="28"/>
          <w:szCs w:val="28"/>
        </w:rPr>
        <w:drawing>
          <wp:inline distT="0" distB="0" distL="0" distR="0" wp14:anchorId="19E044F2" wp14:editId="4BC1B17F">
            <wp:extent cx="49530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E7B" w:rsidRPr="00190E7B" w:rsidRDefault="00190E7B" w:rsidP="00190E7B">
      <w:pPr>
        <w:jc w:val="center"/>
        <w:rPr>
          <w:b/>
          <w:sz w:val="28"/>
          <w:szCs w:val="28"/>
        </w:rPr>
      </w:pPr>
      <w:r w:rsidRPr="00190E7B">
        <w:rPr>
          <w:b/>
          <w:sz w:val="28"/>
          <w:szCs w:val="28"/>
        </w:rPr>
        <w:t>ТЕРРИТОРИАЛЬНАЯ ИЗБИРАТЕЛЬНАЯ КОМИССИЯ</w:t>
      </w:r>
      <w:r w:rsidRPr="00190E7B">
        <w:rPr>
          <w:b/>
          <w:sz w:val="28"/>
          <w:szCs w:val="28"/>
        </w:rPr>
        <w:br/>
        <w:t>МИХАЙЛОВСКОГО РАЙОНА</w:t>
      </w:r>
    </w:p>
    <w:p w:rsidR="00190E7B" w:rsidRPr="00190E7B" w:rsidRDefault="00190E7B" w:rsidP="00190E7B">
      <w:pPr>
        <w:jc w:val="center"/>
        <w:rPr>
          <w:b/>
          <w:spacing w:val="60"/>
          <w:sz w:val="28"/>
          <w:szCs w:val="28"/>
        </w:rPr>
      </w:pPr>
    </w:p>
    <w:p w:rsidR="00190E7B" w:rsidRPr="00190E7B" w:rsidRDefault="00190E7B" w:rsidP="00190E7B">
      <w:pPr>
        <w:jc w:val="center"/>
        <w:rPr>
          <w:b/>
          <w:spacing w:val="60"/>
          <w:sz w:val="28"/>
          <w:szCs w:val="28"/>
        </w:rPr>
      </w:pPr>
      <w:r w:rsidRPr="00190E7B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190E7B" w:rsidRPr="00190E7B" w:rsidTr="00190E7B">
        <w:tc>
          <w:tcPr>
            <w:tcW w:w="3107" w:type="dxa"/>
            <w:hideMark/>
          </w:tcPr>
          <w:p w:rsidR="00190E7B" w:rsidRPr="00190E7B" w:rsidRDefault="00373029" w:rsidP="00190E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190E7B" w:rsidRPr="00190E7B">
              <w:rPr>
                <w:sz w:val="28"/>
                <w:szCs w:val="28"/>
              </w:rPr>
              <w:t>.04.2016</w:t>
            </w:r>
          </w:p>
        </w:tc>
        <w:tc>
          <w:tcPr>
            <w:tcW w:w="3107" w:type="dxa"/>
          </w:tcPr>
          <w:p w:rsidR="00190E7B" w:rsidRPr="00190E7B" w:rsidRDefault="00190E7B" w:rsidP="00190E7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  <w:hideMark/>
          </w:tcPr>
          <w:p w:rsidR="00190E7B" w:rsidRPr="00190E7B" w:rsidRDefault="00373029" w:rsidP="00190E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04</w:t>
            </w:r>
            <w:r w:rsidR="00190E7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18</w:t>
            </w:r>
          </w:p>
        </w:tc>
      </w:tr>
    </w:tbl>
    <w:p w:rsidR="00190E7B" w:rsidRPr="00190E7B" w:rsidRDefault="00190E7B" w:rsidP="00190E7B">
      <w:pPr>
        <w:jc w:val="center"/>
        <w:rPr>
          <w:b/>
          <w:sz w:val="28"/>
          <w:szCs w:val="28"/>
        </w:rPr>
      </w:pPr>
      <w:proofErr w:type="gramStart"/>
      <w:r w:rsidRPr="00190E7B">
        <w:rPr>
          <w:b/>
          <w:sz w:val="28"/>
          <w:szCs w:val="28"/>
        </w:rPr>
        <w:t>с</w:t>
      </w:r>
      <w:proofErr w:type="gramEnd"/>
      <w:r w:rsidRPr="00190E7B">
        <w:rPr>
          <w:b/>
          <w:sz w:val="28"/>
          <w:szCs w:val="28"/>
        </w:rPr>
        <w:t>. Михайловка</w:t>
      </w:r>
    </w:p>
    <w:p w:rsidR="003A5AF7" w:rsidRDefault="003A5AF7" w:rsidP="003A5AF7">
      <w:pPr>
        <w:jc w:val="right"/>
      </w:pPr>
    </w:p>
    <w:p w:rsidR="003A5AF7" w:rsidRDefault="003A5AF7" w:rsidP="003A5AF7">
      <w:pPr>
        <w:ind w:right="3774"/>
        <w:rPr>
          <w:sz w:val="28"/>
        </w:rPr>
      </w:pPr>
      <w:r>
        <w:rPr>
          <w:sz w:val="28"/>
        </w:rPr>
        <w:t xml:space="preserve">Об утверждении </w:t>
      </w:r>
    </w:p>
    <w:p w:rsidR="003A5AF7" w:rsidRDefault="003A5AF7" w:rsidP="003A5AF7">
      <w:pPr>
        <w:ind w:right="3774"/>
        <w:rPr>
          <w:sz w:val="28"/>
        </w:rPr>
      </w:pPr>
      <w:r>
        <w:rPr>
          <w:sz w:val="28"/>
        </w:rPr>
        <w:t xml:space="preserve">инструкции по делопроизводству </w:t>
      </w:r>
    </w:p>
    <w:p w:rsidR="003A5AF7" w:rsidRDefault="003A5AF7" w:rsidP="003A5AF7">
      <w:pPr>
        <w:ind w:right="3774"/>
        <w:rPr>
          <w:sz w:val="28"/>
        </w:rPr>
      </w:pPr>
      <w:r>
        <w:rPr>
          <w:sz w:val="28"/>
        </w:rPr>
        <w:t xml:space="preserve">в территориальной избирательной </w:t>
      </w:r>
    </w:p>
    <w:p w:rsidR="003A5AF7" w:rsidRDefault="003A5AF7" w:rsidP="003A5AF7">
      <w:pPr>
        <w:ind w:right="3774"/>
        <w:rPr>
          <w:sz w:val="28"/>
        </w:rPr>
      </w:pPr>
      <w:r>
        <w:rPr>
          <w:sz w:val="28"/>
        </w:rPr>
        <w:t xml:space="preserve">комиссии </w:t>
      </w:r>
      <w:r w:rsidR="00190E7B">
        <w:rPr>
          <w:sz w:val="28"/>
        </w:rPr>
        <w:t xml:space="preserve">Михайловского </w:t>
      </w:r>
      <w:r>
        <w:rPr>
          <w:sz w:val="28"/>
        </w:rPr>
        <w:t>района</w:t>
      </w:r>
    </w:p>
    <w:p w:rsidR="003A5AF7" w:rsidRDefault="003A5AF7" w:rsidP="003A5AF7">
      <w:pPr>
        <w:ind w:right="3774"/>
        <w:rPr>
          <w:sz w:val="28"/>
        </w:rPr>
      </w:pPr>
    </w:p>
    <w:p w:rsidR="003A5AF7" w:rsidRDefault="003A5AF7" w:rsidP="003A5AF7">
      <w:pPr>
        <w:suppressAutoHyphens/>
        <w:rPr>
          <w:sz w:val="26"/>
          <w:szCs w:val="26"/>
        </w:rPr>
      </w:pPr>
    </w:p>
    <w:p w:rsidR="003A5AF7" w:rsidRDefault="003A5AF7" w:rsidP="003A5A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26 Избирательного кодекса Приморского края, территориальная избирательная комиссия </w:t>
      </w:r>
      <w:r w:rsidR="00190E7B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>района</w:t>
      </w:r>
    </w:p>
    <w:p w:rsidR="003A5AF7" w:rsidRDefault="003A5AF7" w:rsidP="003A5AF7">
      <w:pPr>
        <w:spacing w:line="360" w:lineRule="auto"/>
        <w:ind w:firstLine="708"/>
        <w:jc w:val="both"/>
        <w:rPr>
          <w:sz w:val="28"/>
          <w:szCs w:val="28"/>
        </w:rPr>
      </w:pPr>
    </w:p>
    <w:p w:rsidR="003A5AF7" w:rsidRDefault="003A5AF7" w:rsidP="003A5A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3A5AF7" w:rsidRDefault="003A5AF7" w:rsidP="003A5A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A5AF7" w:rsidRDefault="00190E7B" w:rsidP="00190E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3A5AF7">
        <w:rPr>
          <w:sz w:val="28"/>
          <w:szCs w:val="28"/>
        </w:rPr>
        <w:t>Утвердить инструкцию по дел</w:t>
      </w:r>
      <w:r>
        <w:rPr>
          <w:sz w:val="28"/>
          <w:szCs w:val="28"/>
        </w:rPr>
        <w:t xml:space="preserve">опроизводству в территориальной </w:t>
      </w:r>
      <w:r w:rsidR="003A5AF7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 xml:space="preserve">Михайловского </w:t>
      </w:r>
      <w:r w:rsidR="003A5AF7">
        <w:rPr>
          <w:sz w:val="28"/>
          <w:szCs w:val="28"/>
        </w:rPr>
        <w:t>района (прилагается).</w:t>
      </w:r>
    </w:p>
    <w:p w:rsidR="00190E7B" w:rsidRDefault="00190E7B" w:rsidP="00190E7B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    2. Признать утратившим силу решение территориальной избирательной комиссии Михайловского района от</w:t>
      </w:r>
      <w:r w:rsidR="00373029">
        <w:rPr>
          <w:sz w:val="28"/>
          <w:szCs w:val="28"/>
        </w:rPr>
        <w:t xml:space="preserve"> 14.02.2016 года № 311/71 «Об утверждении инструкции по делопроизводству территориальной избирательной комиссии Михайловского района».</w:t>
      </w:r>
    </w:p>
    <w:p w:rsidR="003A5AF7" w:rsidRDefault="003A5AF7" w:rsidP="003A5AF7">
      <w:pPr>
        <w:spacing w:line="360" w:lineRule="auto"/>
        <w:ind w:firstLine="900"/>
        <w:jc w:val="both"/>
        <w:rPr>
          <w:sz w:val="26"/>
          <w:szCs w:val="26"/>
        </w:rPr>
      </w:pPr>
    </w:p>
    <w:p w:rsidR="003A5AF7" w:rsidRDefault="003A5AF7" w:rsidP="003A5AF7">
      <w:pPr>
        <w:spacing w:line="360" w:lineRule="auto"/>
        <w:ind w:firstLine="900"/>
        <w:jc w:val="both"/>
        <w:rPr>
          <w:sz w:val="26"/>
          <w:szCs w:val="26"/>
        </w:rPr>
      </w:pPr>
    </w:p>
    <w:p w:rsidR="003A5AF7" w:rsidRDefault="003A5AF7" w:rsidP="003A5AF7">
      <w:pPr>
        <w:suppressAutoHyphens/>
        <w:spacing w:line="72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0E7B">
        <w:rPr>
          <w:sz w:val="28"/>
          <w:szCs w:val="28"/>
        </w:rPr>
        <w:t xml:space="preserve">                     Н.С. Горбачева</w:t>
      </w:r>
    </w:p>
    <w:p w:rsidR="003A5AF7" w:rsidRPr="003A5AF7" w:rsidRDefault="003A5AF7" w:rsidP="003A5AF7">
      <w:pPr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 w:rsidR="00190E7B">
        <w:rPr>
          <w:sz w:val="28"/>
          <w:szCs w:val="28"/>
        </w:rPr>
        <w:t>В.В. Лукашенко</w:t>
      </w:r>
    </w:p>
    <w:p w:rsidR="003A5AF7" w:rsidRPr="003A5AF7" w:rsidRDefault="003A5AF7" w:rsidP="003A5AF7">
      <w:pPr>
        <w:rPr>
          <w:sz w:val="28"/>
          <w:szCs w:val="28"/>
        </w:rPr>
      </w:pPr>
    </w:p>
    <w:p w:rsidR="003A5AF7" w:rsidRPr="003A5AF7" w:rsidRDefault="003A5AF7" w:rsidP="003A5AF7">
      <w:pPr>
        <w:rPr>
          <w:sz w:val="28"/>
          <w:szCs w:val="28"/>
        </w:rPr>
      </w:pPr>
    </w:p>
    <w:p w:rsidR="003A5AF7" w:rsidRPr="003A5AF7" w:rsidRDefault="003A5AF7" w:rsidP="003A5AF7">
      <w:pPr>
        <w:rPr>
          <w:sz w:val="28"/>
          <w:szCs w:val="28"/>
        </w:rPr>
      </w:pPr>
    </w:p>
    <w:p w:rsidR="003A5AF7" w:rsidRPr="003A5AF7" w:rsidRDefault="003A5AF7" w:rsidP="003A5AF7">
      <w:pPr>
        <w:rPr>
          <w:sz w:val="28"/>
          <w:szCs w:val="28"/>
        </w:rPr>
      </w:pPr>
    </w:p>
    <w:p w:rsidR="003A5AF7" w:rsidRPr="003A5AF7" w:rsidRDefault="003A5AF7" w:rsidP="003A5AF7">
      <w:pPr>
        <w:rPr>
          <w:sz w:val="28"/>
          <w:szCs w:val="28"/>
        </w:rPr>
      </w:pPr>
    </w:p>
    <w:p w:rsidR="003A5AF7" w:rsidRPr="003A5AF7" w:rsidRDefault="003A5AF7" w:rsidP="003A5AF7">
      <w:pPr>
        <w:rPr>
          <w:sz w:val="28"/>
          <w:szCs w:val="28"/>
        </w:rPr>
      </w:pPr>
    </w:p>
    <w:p w:rsidR="003A5AF7" w:rsidRPr="003A5AF7" w:rsidRDefault="003A5AF7" w:rsidP="003A5AF7">
      <w:pPr>
        <w:rPr>
          <w:sz w:val="28"/>
          <w:szCs w:val="28"/>
        </w:rPr>
      </w:pPr>
    </w:p>
    <w:p w:rsidR="003A5AF7" w:rsidRDefault="003A5AF7" w:rsidP="00190E7B">
      <w:pPr>
        <w:pStyle w:val="ConsPlusNormal"/>
        <w:widowControl/>
        <w:spacing w:after="120"/>
        <w:ind w:left="3402"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:rsidR="00190E7B" w:rsidRDefault="003A5AF7" w:rsidP="00190E7B">
      <w:pPr>
        <w:pStyle w:val="ConsPlusNormal"/>
        <w:widowControl/>
        <w:spacing w:after="120"/>
        <w:ind w:left="3402"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решением </w:t>
      </w:r>
      <w:proofErr w:type="gramStart"/>
      <w:r>
        <w:rPr>
          <w:color w:val="000000"/>
          <w:sz w:val="24"/>
          <w:szCs w:val="24"/>
        </w:rPr>
        <w:t>территориальной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190E7B" w:rsidRDefault="003A5AF7" w:rsidP="00190E7B">
      <w:pPr>
        <w:pStyle w:val="ConsPlusNormal"/>
        <w:widowControl/>
        <w:spacing w:after="120"/>
        <w:ind w:left="3402"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избирательной</w:t>
      </w:r>
      <w:r w:rsidR="00190E7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комиссии</w:t>
      </w:r>
    </w:p>
    <w:p w:rsidR="003A5AF7" w:rsidRDefault="003A5AF7" w:rsidP="00190E7B">
      <w:pPr>
        <w:pStyle w:val="ConsPlusNormal"/>
        <w:widowControl/>
        <w:spacing w:after="120"/>
        <w:ind w:left="3402"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90E7B">
        <w:rPr>
          <w:color w:val="000000"/>
          <w:sz w:val="24"/>
          <w:szCs w:val="24"/>
        </w:rPr>
        <w:t xml:space="preserve">Михайловского </w:t>
      </w:r>
      <w:r>
        <w:rPr>
          <w:color w:val="000000"/>
          <w:sz w:val="24"/>
          <w:szCs w:val="24"/>
        </w:rPr>
        <w:t>района</w:t>
      </w:r>
    </w:p>
    <w:p w:rsidR="003A5AF7" w:rsidRDefault="00190E7B" w:rsidP="00190E7B">
      <w:pPr>
        <w:pStyle w:val="ConsPlusNormal"/>
        <w:widowControl/>
        <w:spacing w:after="120"/>
        <w:ind w:left="3402"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28</w:t>
      </w:r>
      <w:r w:rsidR="003A5AF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апреля 2016 г. № </w:t>
      </w:r>
      <w:r w:rsidR="003A5AF7">
        <w:rPr>
          <w:color w:val="000000"/>
          <w:sz w:val="24"/>
          <w:szCs w:val="24"/>
        </w:rPr>
        <w:t xml:space="preserve"> </w:t>
      </w:r>
    </w:p>
    <w:p w:rsidR="003A5AF7" w:rsidRDefault="003A5AF7" w:rsidP="003A5AF7">
      <w:pPr>
        <w:pStyle w:val="ConsPlusTitle"/>
        <w:widowControl/>
        <w:jc w:val="center"/>
        <w:rPr>
          <w:color w:val="000000"/>
          <w:sz w:val="28"/>
          <w:szCs w:val="28"/>
        </w:rPr>
      </w:pPr>
      <w:bookmarkStart w:id="0" w:name="_GoBack"/>
    </w:p>
    <w:bookmarkEnd w:id="0"/>
    <w:p w:rsidR="003A5AF7" w:rsidRDefault="003A5AF7" w:rsidP="003A5AF7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3A5AF7" w:rsidRDefault="003A5AF7" w:rsidP="003A5AF7">
      <w:pPr>
        <w:pStyle w:val="ConsPlusTitle"/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ИНСТРУКЦИЯ ПО ДЕЛОПРОИЗВОДСТВУ </w:t>
      </w:r>
    </w:p>
    <w:p w:rsidR="003A5AF7" w:rsidRDefault="003A5AF7" w:rsidP="003A5AF7">
      <w:pPr>
        <w:pStyle w:val="ConsPlusTitle"/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ТЕРРИТОРИАЛЬНОЙ ИЗБИРАТЕЛЬНОЙ КОМИССИИ </w:t>
      </w:r>
      <w:r w:rsidR="00190E7B">
        <w:rPr>
          <w:color w:val="000000"/>
          <w:sz w:val="28"/>
          <w:szCs w:val="28"/>
        </w:rPr>
        <w:t xml:space="preserve">МИХАЙЛОВСКОГО </w:t>
      </w:r>
      <w:r>
        <w:rPr>
          <w:color w:val="000000"/>
          <w:sz w:val="28"/>
          <w:szCs w:val="28"/>
        </w:rPr>
        <w:t xml:space="preserve">РАЙОНА </w:t>
      </w:r>
    </w:p>
    <w:p w:rsidR="003A5AF7" w:rsidRPr="00E24135" w:rsidRDefault="003A5AF7" w:rsidP="00E24135">
      <w:pPr>
        <w:pStyle w:val="1"/>
        <w:numPr>
          <w:ilvl w:val="0"/>
          <w:numId w:val="2"/>
        </w:numPr>
        <w:spacing w:before="480" w:after="360"/>
        <w:ind w:firstLine="0"/>
        <w:rPr>
          <w:rFonts w:cs="Times New Roman"/>
          <w:color w:val="000000"/>
          <w:szCs w:val="28"/>
        </w:rPr>
      </w:pPr>
      <w:r w:rsidRPr="00E24135">
        <w:rPr>
          <w:szCs w:val="28"/>
        </w:rPr>
        <w:t>Общие положения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1.1.</w:t>
      </w:r>
      <w:r w:rsidRPr="00E24135">
        <w:tab/>
        <w:t>Инструкция по делопроизводству в территориальной избирательной комиссии (далее – Инструкция) устанавливает порядок работы с документами, основные правила их подготовки</w:t>
      </w:r>
      <w:r w:rsidRPr="00E24135">
        <w:br/>
        <w:t>и оформления в территориальной избирательной комиссии (далее –  Комиссия).</w:t>
      </w:r>
    </w:p>
    <w:p w:rsidR="003A5AF7" w:rsidRPr="00E24135" w:rsidRDefault="003A5AF7" w:rsidP="00E24135">
      <w:pPr>
        <w:pStyle w:val="14-15"/>
        <w:spacing w:line="240" w:lineRule="auto"/>
        <w:rPr>
          <w:bCs/>
        </w:rPr>
      </w:pPr>
      <w:r w:rsidRPr="00E24135">
        <w:rPr>
          <w:bCs/>
        </w:rPr>
        <w:t xml:space="preserve">Порядок работы с электронными документами, документами по ведению кадрового делопроизводства определяется отдельными инструкциями. </w:t>
      </w:r>
    </w:p>
    <w:p w:rsidR="003A5AF7" w:rsidRPr="00E24135" w:rsidRDefault="003A5AF7" w:rsidP="00E24135">
      <w:pPr>
        <w:pStyle w:val="14-15"/>
        <w:spacing w:line="240" w:lineRule="auto"/>
        <w:rPr>
          <w:bCs/>
        </w:rPr>
      </w:pPr>
      <w:proofErr w:type="gramStart"/>
      <w:r w:rsidRPr="00E24135">
        <w:rPr>
          <w:bCs/>
        </w:rPr>
        <w:t>Инструкция разработана на основании федеральных законов «Об основных гарантиях избирательных прав и права на участие в референдуме граждан Российской Федерации», «Об архивном деле в Российской Федерации», «О порядке рассмотрения обращений граждан Российской Федерации», законов Приморского края, Правил делопроизводства в федеральных органах исполнительной власти, утвержденных постановлением Правительства Российской Федерации от 15 июня 2009 года № 477, с учетом Методических рекомендаций по разработке</w:t>
      </w:r>
      <w:proofErr w:type="gramEnd"/>
      <w:r w:rsidRPr="00E24135">
        <w:rPr>
          <w:bCs/>
        </w:rPr>
        <w:t xml:space="preserve"> инструкций по делопроизводству в федеральных органах исполнительной власти, утвержденных приказом </w:t>
      </w:r>
      <w:proofErr w:type="spellStart"/>
      <w:r w:rsidRPr="00E24135">
        <w:rPr>
          <w:bCs/>
        </w:rPr>
        <w:t>Росархива</w:t>
      </w:r>
      <w:proofErr w:type="spellEnd"/>
      <w:r w:rsidRPr="00E24135">
        <w:rPr>
          <w:bCs/>
        </w:rPr>
        <w:t xml:space="preserve"> от 23 декабря 2009 года № 76, постановлений и иных нормативных актов ЦИК России, Регламента Комиссии, с использованием ГОСТа </w:t>
      </w:r>
      <w:proofErr w:type="gramStart"/>
      <w:r w:rsidRPr="00E24135">
        <w:rPr>
          <w:bCs/>
        </w:rPr>
        <w:t>Р</w:t>
      </w:r>
      <w:proofErr w:type="gramEnd"/>
      <w:r w:rsidRPr="00E24135">
        <w:rPr>
          <w:bCs/>
        </w:rPr>
        <w:t xml:space="preserve"> 51141-98  «Делопроизводство и архивное дело. Термины и определения», ГОСТа </w:t>
      </w:r>
      <w:proofErr w:type="gramStart"/>
      <w:r w:rsidRPr="00E24135">
        <w:rPr>
          <w:bCs/>
        </w:rPr>
        <w:t>Р</w:t>
      </w:r>
      <w:proofErr w:type="gramEnd"/>
      <w:r w:rsidRPr="00E24135">
        <w:rPr>
          <w:bCs/>
        </w:rPr>
        <w:t xml:space="preserve">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документов».</w:t>
      </w:r>
    </w:p>
    <w:p w:rsidR="003A5AF7" w:rsidRPr="00E24135" w:rsidRDefault="003A5AF7" w:rsidP="00E24135">
      <w:pPr>
        <w:pStyle w:val="14-15"/>
        <w:spacing w:line="240" w:lineRule="auto"/>
        <w:rPr>
          <w:i/>
        </w:rPr>
      </w:pPr>
      <w:proofErr w:type="gramStart"/>
      <w:r w:rsidRPr="00E24135">
        <w:rPr>
          <w:bCs/>
        </w:rPr>
        <w:t xml:space="preserve">Работа с документами, содержащими информацию ограниченного распространения, осуществляется в соответствии с постановлением Правительства Российской Федерации от 3 ноября 1994 года № 1233 «Об утверждении Положения о порядке обращения со служебной информацией ограниченного распространения в федеральных органах исполнительной власти», за исключением документов, </w:t>
      </w:r>
      <w:r w:rsidRPr="00E24135">
        <w:t xml:space="preserve">содержащих сведения об избирателях, </w:t>
      </w:r>
      <w:r w:rsidRPr="00E24135">
        <w:lastRenderedPageBreak/>
        <w:t>участниках референдума, обращающихся в рамках функционирования Государственной системы регистрации (учета) избирателей, участников референдума в Российской Федерации.</w:t>
      </w:r>
      <w:proofErr w:type="gramEnd"/>
    </w:p>
    <w:p w:rsidR="003A5AF7" w:rsidRPr="00E24135" w:rsidRDefault="003A5AF7" w:rsidP="00E24135">
      <w:pPr>
        <w:pStyle w:val="14-15"/>
        <w:spacing w:line="240" w:lineRule="auto"/>
      </w:pPr>
      <w:r w:rsidRPr="00E24135">
        <w:t>1.2.</w:t>
      </w:r>
      <w:r w:rsidRPr="00E24135">
        <w:tab/>
        <w:t>Правила оформления документов и порядок работы с ними, предусмотренные Инструкцией, обязательны для членов Комиссии, государственных гражданских служащих аппарата Комиссии (далее – гражданские служащие),</w:t>
      </w:r>
      <w:r w:rsidRPr="00E24135">
        <w:rPr>
          <w:b/>
        </w:rPr>
        <w:t xml:space="preserve"> </w:t>
      </w:r>
      <w:r w:rsidRPr="00E24135">
        <w:t>а также лиц, привлекаемых по гражданско-правовым договорам.</w:t>
      </w:r>
    </w:p>
    <w:p w:rsidR="003A5AF7" w:rsidRPr="00E24135" w:rsidRDefault="003A5AF7" w:rsidP="00E24135">
      <w:pPr>
        <w:pStyle w:val="14-15"/>
        <w:spacing w:line="240" w:lineRule="auto"/>
        <w:rPr>
          <w:bCs/>
        </w:rPr>
      </w:pPr>
      <w:r w:rsidRPr="00E24135">
        <w:t>1.3.</w:t>
      </w:r>
      <w:r w:rsidRPr="00E24135">
        <w:tab/>
        <w:t>Работники, поступившие на государственную гражданскую службу в аппарат Комиссии (далее – Аппарат), должны быть ознакомлены под подпись с текстом Инструкции.</w:t>
      </w:r>
    </w:p>
    <w:p w:rsidR="003A5AF7" w:rsidRPr="00E24135" w:rsidRDefault="003A5AF7" w:rsidP="00E24135">
      <w:pPr>
        <w:pStyle w:val="14-15"/>
        <w:spacing w:line="240" w:lineRule="auto"/>
        <w:rPr>
          <w:bCs/>
        </w:rPr>
      </w:pPr>
      <w:r w:rsidRPr="00E24135">
        <w:rPr>
          <w:bCs/>
        </w:rPr>
        <w:t>1.4.</w:t>
      </w:r>
      <w:r w:rsidRPr="00E24135">
        <w:rPr>
          <w:bCs/>
        </w:rPr>
        <w:tab/>
        <w:t>Ведение делопроизводства Комиссии осуществляет ответственный за делопроизводство - председатель Комиссии или гражданский служащий Аппарата в соответствии со своим должностным регламентом.</w:t>
      </w:r>
    </w:p>
    <w:p w:rsidR="003A5AF7" w:rsidRPr="00E24135" w:rsidRDefault="003A5AF7" w:rsidP="00E24135">
      <w:pPr>
        <w:pStyle w:val="14-15"/>
        <w:spacing w:line="240" w:lineRule="auto"/>
        <w:rPr>
          <w:rFonts w:ascii="ༀЀ" w:hAnsi="ༀЀ"/>
          <w:bCs/>
        </w:rPr>
      </w:pPr>
      <w:r w:rsidRPr="00E24135">
        <w:rPr>
          <w:bCs/>
        </w:rPr>
        <w:t>1.5.</w:t>
      </w:r>
      <w:r w:rsidRPr="00E24135">
        <w:rPr>
          <w:bCs/>
        </w:rPr>
        <w:tab/>
      </w:r>
      <w:r w:rsidRPr="00E24135">
        <w:t xml:space="preserve">Делопроизводство в Комиссии осуществляется с использованием </w:t>
      </w:r>
      <w:r w:rsidRPr="00E24135">
        <w:rPr>
          <w:bCs/>
        </w:rPr>
        <w:t>программного изделия «Дело» подсистемы автоматизации административной деятельности</w:t>
      </w:r>
      <w:r w:rsidRPr="00E24135">
        <w:rPr>
          <w:b/>
          <w:bCs/>
        </w:rPr>
        <w:t xml:space="preserve"> </w:t>
      </w:r>
      <w:r w:rsidRPr="00E24135">
        <w:t xml:space="preserve">Государственной автоматизированной системы Российской Федерации «Выборы», входящей в состав специального программного обеспечения </w:t>
      </w:r>
      <w:r w:rsidRPr="00E24135">
        <w:rPr>
          <w:bCs/>
        </w:rPr>
        <w:t>(далее – ПИ «Дело»), либо с использованием других регистрационных форм (карточной или журнальной системы регистрации документов).</w:t>
      </w:r>
    </w:p>
    <w:p w:rsidR="003A5AF7" w:rsidRPr="00E24135" w:rsidRDefault="003A5AF7" w:rsidP="00E24135">
      <w:pPr>
        <w:pStyle w:val="14-15"/>
        <w:spacing w:line="240" w:lineRule="auto"/>
        <w:rPr>
          <w:i/>
        </w:rPr>
      </w:pPr>
      <w:r w:rsidRPr="00E24135">
        <w:t>Доступ к ПИ «Дело» устанавливается</w:t>
      </w:r>
      <w:r w:rsidRPr="00E24135">
        <w:rPr>
          <w:i/>
        </w:rPr>
        <w:t xml:space="preserve"> </w:t>
      </w:r>
      <w:r w:rsidRPr="00E24135">
        <w:t>распоряжением председателя Комиссии.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1.6.</w:t>
      </w:r>
      <w:r w:rsidRPr="00E24135">
        <w:rPr>
          <w:bCs/>
        </w:rPr>
        <w:t xml:space="preserve"> </w:t>
      </w:r>
      <w:r w:rsidRPr="00E24135">
        <w:t>Инструкция и изменения в нее утверждаются решением Комиссии.</w:t>
      </w:r>
    </w:p>
    <w:p w:rsidR="003A5AF7" w:rsidRPr="00E24135" w:rsidRDefault="003A5AF7" w:rsidP="00E24135">
      <w:pPr>
        <w:pStyle w:val="14-15"/>
        <w:spacing w:line="240" w:lineRule="auto"/>
        <w:rPr>
          <w:bCs/>
        </w:rPr>
      </w:pPr>
      <w:r w:rsidRPr="00E24135">
        <w:t>1.7.</w:t>
      </w:r>
      <w:r w:rsidRPr="00E24135">
        <w:tab/>
      </w:r>
      <w:r w:rsidRPr="00E24135">
        <w:rPr>
          <w:bCs/>
        </w:rPr>
        <w:t>В Инструкции используются следующие понятия:</w:t>
      </w:r>
    </w:p>
    <w:p w:rsidR="003A5AF7" w:rsidRPr="00E24135" w:rsidRDefault="003A5AF7" w:rsidP="00E24135">
      <w:pPr>
        <w:pStyle w:val="14-15"/>
        <w:spacing w:line="240" w:lineRule="auto"/>
        <w:rPr>
          <w:bCs/>
        </w:rPr>
      </w:pPr>
      <w:r w:rsidRPr="00E24135">
        <w:t xml:space="preserve">бланк документа – </w:t>
      </w:r>
      <w:r w:rsidRPr="00E24135">
        <w:rPr>
          <w:bCs/>
        </w:rPr>
        <w:t xml:space="preserve">набор реквизитов, </w:t>
      </w:r>
      <w:r w:rsidRPr="00E24135">
        <w:t>идентифицирующих автора официального письменного документа;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 xml:space="preserve">внутренний документ – </w:t>
      </w:r>
      <w:r w:rsidRPr="00E24135">
        <w:rPr>
          <w:bCs/>
        </w:rPr>
        <w:t>документ</w:t>
      </w:r>
      <w:r w:rsidRPr="00E24135">
        <w:t>, подготовленный в Комиссии, не выходящий за ее пределы;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входящий документ</w:t>
      </w:r>
      <w:r w:rsidRPr="00E24135">
        <w:rPr>
          <w:bCs/>
        </w:rPr>
        <w:t xml:space="preserve"> </w:t>
      </w:r>
      <w:r w:rsidRPr="00E24135">
        <w:t>– документ, поступивший в Комиссию;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 xml:space="preserve">дело – совокупность документов </w:t>
      </w:r>
      <w:r w:rsidRPr="00E24135">
        <w:rPr>
          <w:bCs/>
        </w:rPr>
        <w:t>или отдельный документ</w:t>
      </w:r>
      <w:r w:rsidRPr="00E24135">
        <w:t>, относящиеся к одному вопросу или участку деятельности, помещенные в отдельную обложку;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делопроизводство – деятельность, обеспечивающая создание официальных документов и организацию работы с ними;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докладная записка – внутренний документ, адресованный вышестоящему должностному лицу от нижестоящего должностного лица</w:t>
      </w:r>
      <w:r w:rsidRPr="00E24135">
        <w:br/>
        <w:t>и содержащий обстоятельное изложение какого-либо вопроса с выводами и предложениями составителя;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документ – официальный документ, 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 документооборот Комиссии;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документирование – фиксация информации на материальных носителях в установленном порядке;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lastRenderedPageBreak/>
        <w:t>документооборот – движение документов с момента их создания или получения до завершения исполнения или отправления;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дубликат документа – повторный экземпляр подлинника документа, имеющий юридическую силу;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заверенная копия – копия документа, на которой в соответствии с установленным порядком проставляют необходимые реквизиты, придающие ей юридическую силу;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исходящий документ – официальный документ, отправляемый из Комиссии;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контроль исполнения документов – совокупность действий, обеспечивающих своевременное исполнение документов;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копия документа – документ, полностью воспроизводящий информацию подлинника и его внешние признаки, не имеющий юридической силы;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номенклатура дел – систематизированный перечень наименований дел, заводимых в Комиссии, с указанием сроков их хранения, оформленный в установленном порядке;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нормативные документы – совокупность инструктивных материалов, рассчитанных на постоянное или многократное действие и содержащих какие-либо нормы, правила, предписания;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оформление документа – проставление необходимых реквизитов, установленных правилами документирования;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письменное обращение гражданина – направленное в государственный орган, орган местного самоуправления или должностному лицу письменное предложение, заявление или жалоба гражданина;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письмо – обобщенное название различных по содержанию документов, служащих средством общения между организациями, гражданами;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подлинник документа – первый или единственный экземпляр документа;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поручение – документ, предписывающий выполнение тех или иных заданий;</w:t>
      </w:r>
    </w:p>
    <w:p w:rsidR="003A5AF7" w:rsidRPr="00E24135" w:rsidRDefault="003A5AF7" w:rsidP="00E24135">
      <w:pPr>
        <w:pStyle w:val="14-15"/>
        <w:spacing w:line="240" w:lineRule="auto"/>
        <w:rPr>
          <w:bCs/>
        </w:rPr>
      </w:pPr>
      <w:r w:rsidRPr="00E24135">
        <w:rPr>
          <w:bCs/>
        </w:rPr>
        <w:t>регистрационная форма – система регистрации, используемая в Комиссии при регистрации документов (ПИ «Дело», карточки или журнал);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регистрация документа – присвоение документу регистрационного номера и запись в установленном порядке сведений о документе;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реквизит документа – обязательный элемент оформления официального документа;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 xml:space="preserve">срок исполнения документа – срок, установленный нормативным </w:t>
      </w:r>
      <w:r w:rsidRPr="00E24135">
        <w:rPr>
          <w:spacing w:val="-2"/>
        </w:rPr>
        <w:t>правовым актом, организационно-распорядительным документом, указаниями</w:t>
      </w:r>
      <w:r w:rsidRPr="00E24135">
        <w:t xml:space="preserve"> по исполнению документа или поручением;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указания по исполнению документа – реквизит, состоящий из надписи на документе или на отдельном листе установленной формы, сделанной должностным лицом;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 xml:space="preserve"> формирование дела – группирование исполненных документов в дело в соответствии с номенклатурой дел и систематизация документов внутри дела;</w:t>
      </w:r>
    </w:p>
    <w:p w:rsidR="003A5AF7" w:rsidRPr="00E24135" w:rsidRDefault="003A5AF7" w:rsidP="00E24135">
      <w:pPr>
        <w:pStyle w:val="14-15"/>
        <w:spacing w:line="240" w:lineRule="auto"/>
        <w:rPr>
          <w:bCs/>
        </w:rPr>
      </w:pPr>
      <w:r w:rsidRPr="00E24135">
        <w:rPr>
          <w:bCs/>
        </w:rPr>
        <w:lastRenderedPageBreak/>
        <w:t>экспертиза ценности документов –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Федерации;</w:t>
      </w:r>
    </w:p>
    <w:p w:rsidR="003A5AF7" w:rsidRPr="00E24135" w:rsidRDefault="003A5AF7" w:rsidP="00E24135">
      <w:pPr>
        <w:pStyle w:val="14-15"/>
        <w:spacing w:line="240" w:lineRule="auto"/>
        <w:rPr>
          <w:bCs/>
        </w:rPr>
      </w:pPr>
      <w:r w:rsidRPr="00E24135">
        <w:rPr>
          <w:bCs/>
        </w:rPr>
        <w:t>электронный документ</w:t>
      </w:r>
      <w:r w:rsidRPr="00E24135">
        <w:t xml:space="preserve"> – документ, в котором информация представлена в</w:t>
      </w:r>
      <w:r w:rsidRPr="00E24135">
        <w:rPr>
          <w:bCs/>
        </w:rPr>
        <w:t xml:space="preserve"> электронно-цифровой форме;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электронный образ документа – электронная копия документа.</w:t>
      </w:r>
    </w:p>
    <w:p w:rsidR="003A5AF7" w:rsidRPr="00E24135" w:rsidRDefault="003A5AF7" w:rsidP="00E24135">
      <w:pPr>
        <w:pStyle w:val="1"/>
        <w:spacing w:before="360" w:after="360"/>
        <w:rPr>
          <w:color w:val="000000"/>
          <w:szCs w:val="28"/>
        </w:rPr>
      </w:pPr>
      <w:r w:rsidRPr="00E24135">
        <w:rPr>
          <w:color w:val="000000"/>
          <w:szCs w:val="28"/>
        </w:rPr>
        <w:t>2. Прием, регистрация и прохождение поступающих документов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2.1.</w:t>
      </w:r>
      <w:r w:rsidRPr="00E24135">
        <w:tab/>
        <w:t>Документы в Комиссию доставляются через отделение связи (почтой, телеграфом), фельдъегерской связью, нарочным или передаются на личном приеме граждан.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Документы могут поступать в Комиссию по каналам связи Государственной автоматизированной системы Российской Федерации «Выборы» средствами электронной почты ПИ «Дело», на официальный почтовый ящик Комиссии в сети Интернет и по факсимильной связи.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2.2.</w:t>
      </w:r>
      <w:r w:rsidRPr="00E24135">
        <w:tab/>
        <w:t xml:space="preserve">Прием, первичная обработка и регистрация поступающих документов производится </w:t>
      </w:r>
      <w:proofErr w:type="gramStart"/>
      <w:r w:rsidRPr="00E24135">
        <w:t>ответственным</w:t>
      </w:r>
      <w:proofErr w:type="gramEnd"/>
      <w:r w:rsidRPr="00E24135">
        <w:t xml:space="preserve"> за ведение делопроизводства</w:t>
      </w:r>
      <w:r w:rsidRPr="00E24135">
        <w:br/>
        <w:t>ежедневно в часы работы Комиссии,</w:t>
      </w:r>
      <w:r w:rsidRPr="00E24135">
        <w:rPr>
          <w:b/>
        </w:rPr>
        <w:t xml:space="preserve"> </w:t>
      </w:r>
      <w:r w:rsidRPr="00E24135">
        <w:t>кроме выходных и нерабочих праздничных дней.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Порядок получения и регистрации документов после окончания рабочего дня, в выходные и нерабочие праздничные дни,</w:t>
      </w:r>
      <w:r w:rsidRPr="00E24135">
        <w:rPr>
          <w:b/>
        </w:rPr>
        <w:t xml:space="preserve"> </w:t>
      </w:r>
      <w:r w:rsidRPr="00E24135">
        <w:t>в период</w:t>
      </w:r>
      <w:r w:rsidRPr="00E24135">
        <w:rPr>
          <w:b/>
        </w:rPr>
        <w:t xml:space="preserve"> </w:t>
      </w:r>
      <w:r w:rsidRPr="00E24135">
        <w:t>подготовки и проведения избирательных кампаний устанавливается председателем Комиссии.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2.3.</w:t>
      </w:r>
      <w:r w:rsidRPr="00E24135">
        <w:tab/>
        <w:t>Поступившие документы подразделяются на регистрируемые</w:t>
      </w:r>
      <w:r w:rsidRPr="00E24135">
        <w:br/>
        <w:t>и не подлежащие регистрации (приложение № 1).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2.4.</w:t>
      </w:r>
      <w:r w:rsidRPr="00E24135">
        <w:tab/>
        <w:t xml:space="preserve">При вскрытии конвертов, поступающих фельдъегерской связью или по почте, проверяется правильность </w:t>
      </w:r>
      <w:proofErr w:type="spellStart"/>
      <w:r w:rsidRPr="00E24135">
        <w:t>адресования</w:t>
      </w:r>
      <w:proofErr w:type="spellEnd"/>
      <w:r w:rsidRPr="00E24135">
        <w:t>, комплектность</w:t>
      </w:r>
      <w:r w:rsidRPr="00E24135">
        <w:br/>
        <w:t>и целостность документов, наличие приложений, сверяется соответствие их номеров учетным номерам, указанным на конвертах. Неправильно адресованные и ошибочно вложенные документы не регистрируются,</w:t>
      </w:r>
      <w:r w:rsidRPr="00E24135">
        <w:rPr>
          <w:b/>
        </w:rPr>
        <w:t xml:space="preserve"> </w:t>
      </w:r>
      <w:r w:rsidRPr="00E24135">
        <w:t>пересылаются по назначению или возвращаются отправителю.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2.5.</w:t>
      </w:r>
      <w:r w:rsidRPr="00E24135">
        <w:tab/>
        <w:t>Если при вскрытии конверта обнаружено отсутствие документов или их отдельных листов, приложений, повреждение документов или несоответствие номеров документов номерам, указанным на конверте, ответственным за ведение делопроизводства составляется акт установленной формы в двух экземплярах (приложение № 2). Один экземпляр акта посылается отправителю, другой приобщается к принятым документам.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На оборотной стороне последнего листа поврежденного документа</w:t>
      </w:r>
      <w:r w:rsidRPr="00E24135">
        <w:br/>
        <w:t>в правом нижнем углу делается отметка «Документ получен в поврежденном виде».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2.6.</w:t>
      </w:r>
      <w:r w:rsidRPr="00E24135">
        <w:tab/>
      </w:r>
      <w:proofErr w:type="gramStart"/>
      <w:r w:rsidRPr="00E24135">
        <w:t xml:space="preserve">Конверты от поступивших документов не уничтожаются в случае, если только по ним можно установить адрес отправителя, дату отправки и получения документов, если они содержат документы, которые поступили из-за пределов территории Российской Федерации, из судов, </w:t>
      </w:r>
      <w:r w:rsidRPr="00E24135">
        <w:lastRenderedPageBreak/>
        <w:t>следственных органов либо договоры, претензии, исковые заявления, документы, связанные с  проведением конкурсов, аукционов, запросов котировок на поставку товаров, выполнение работ, оказание услуг.</w:t>
      </w:r>
      <w:proofErr w:type="gramEnd"/>
    </w:p>
    <w:p w:rsidR="003A5AF7" w:rsidRPr="00E24135" w:rsidRDefault="003A5AF7" w:rsidP="00E24135">
      <w:pPr>
        <w:pStyle w:val="14-15"/>
        <w:spacing w:line="240" w:lineRule="auto"/>
      </w:pPr>
      <w:r w:rsidRPr="00E24135">
        <w:t>2.7.</w:t>
      </w:r>
      <w:r w:rsidRPr="00E24135">
        <w:tab/>
        <w:t xml:space="preserve"> Работа с поступившими документами в Комиссии основывается на принципе однократной регистрации документа.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2.8.</w:t>
      </w:r>
      <w:r w:rsidRPr="00E24135">
        <w:tab/>
      </w:r>
      <w:proofErr w:type="gramStart"/>
      <w:r w:rsidRPr="00E24135">
        <w:t>При регистрации поступившего документа в регистрационную форму обязательно вводятся следующие реквизиты: дата регистрации, входящий номер документа, вид документа, его исходящий номер и дата, данные о корреспонденте (адресанте) (фамилия, имя, отчество физического лица или название организации, местонахождение отправителя), а также краткое содержание документа, количество листов основного документа и листов приложения, количество экземпляров, вид доставки.</w:t>
      </w:r>
      <w:proofErr w:type="gramEnd"/>
    </w:p>
    <w:p w:rsidR="003A5AF7" w:rsidRPr="00E24135" w:rsidRDefault="003A5AF7" w:rsidP="00E24135">
      <w:pPr>
        <w:pStyle w:val="14-15"/>
        <w:spacing w:line="240" w:lineRule="auto"/>
      </w:pPr>
      <w:r w:rsidRPr="00E24135">
        <w:t xml:space="preserve">Регистрационный штамп с указанием входящего номера и даты регистрации проставляется, как правило, в правом нижнем углу лицевой стороны первого листа зарегистрированного документа. При необходимости могут проставляться часы и минуты регистрации. </w:t>
      </w:r>
    </w:p>
    <w:p w:rsidR="003A5AF7" w:rsidRPr="00E24135" w:rsidRDefault="003A5AF7" w:rsidP="00E24135">
      <w:pPr>
        <w:pStyle w:val="14-15"/>
        <w:spacing w:line="240" w:lineRule="auto"/>
        <w:rPr>
          <w:i/>
        </w:rPr>
      </w:pPr>
      <w:r w:rsidRPr="00E24135">
        <w:t>При необходимости на приложении проставляется входящий номер документа, к которому оно относится</w:t>
      </w:r>
      <w:r w:rsidRPr="00E24135">
        <w:rPr>
          <w:i/>
        </w:rPr>
        <w:t>.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На копии документа, подлежащей возврату нарочному, входящий номер проставляется в правом нижнем углу лицевой стороны первого листа.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При регистрации документа, являющегося ответом на исходящий документ или присланного в дополнение к ранее направленному документу, в регистрационной форме делается соответствующая ссылка.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 xml:space="preserve">К повторным документам прикладывается информация о ранее поступивших документах и результатах их исполнения, которая передается </w:t>
      </w:r>
      <w:proofErr w:type="gramStart"/>
      <w:r w:rsidRPr="00E24135">
        <w:t>ответственному</w:t>
      </w:r>
      <w:proofErr w:type="gramEnd"/>
      <w:r w:rsidRPr="00E24135">
        <w:t xml:space="preserve"> за его исполнение.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2.9. Зарегистрированные документы рассматриваются председателем Комиссии и передаются исполнителям под подпись.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2.10.</w:t>
      </w:r>
      <w:r w:rsidRPr="00E24135">
        <w:rPr>
          <w:b/>
        </w:rPr>
        <w:t> </w:t>
      </w:r>
      <w:r w:rsidRPr="00E24135">
        <w:t>Исполненные документы списываются в дело председателем Комиссии и помещаются в дело в соответствии с номенклатурой дел Комиссии.</w:t>
      </w:r>
    </w:p>
    <w:p w:rsidR="003A5AF7" w:rsidRPr="00E24135" w:rsidRDefault="003A5AF7" w:rsidP="00E24135">
      <w:pPr>
        <w:pStyle w:val="14-15"/>
        <w:spacing w:line="240" w:lineRule="auto"/>
        <w:rPr>
          <w:b/>
        </w:rPr>
      </w:pPr>
    </w:p>
    <w:p w:rsidR="003A5AF7" w:rsidRPr="00E24135" w:rsidRDefault="003A5AF7" w:rsidP="00E24135">
      <w:pPr>
        <w:pStyle w:val="14-15"/>
        <w:numPr>
          <w:ilvl w:val="0"/>
          <w:numId w:val="4"/>
        </w:numPr>
        <w:spacing w:line="240" w:lineRule="auto"/>
        <w:rPr>
          <w:b/>
        </w:rPr>
      </w:pPr>
      <w:r w:rsidRPr="00E24135">
        <w:rPr>
          <w:b/>
        </w:rPr>
        <w:t>Основные требования к подготовке и оформлению документов</w:t>
      </w:r>
    </w:p>
    <w:p w:rsidR="003A5AF7" w:rsidRPr="00E24135" w:rsidRDefault="003A5AF7" w:rsidP="00E24135">
      <w:pPr>
        <w:pStyle w:val="14-15"/>
        <w:spacing w:line="240" w:lineRule="auto"/>
        <w:ind w:left="170" w:firstLine="0"/>
        <w:rPr>
          <w:b/>
        </w:rPr>
      </w:pPr>
    </w:p>
    <w:p w:rsidR="003A5AF7" w:rsidRPr="00E24135" w:rsidRDefault="003A5AF7" w:rsidP="00E24135">
      <w:pPr>
        <w:pStyle w:val="14-15"/>
        <w:spacing w:line="240" w:lineRule="auto"/>
      </w:pPr>
      <w:r w:rsidRPr="00E24135">
        <w:t>3.1.</w:t>
      </w:r>
      <w:r w:rsidRPr="00E24135">
        <w:tab/>
        <w:t>Документы оформляются на бланках установленной формы, изготовленных типографским или компьютерным способом (приложение № 3), на стандартных листах бумаги или в виде электронных документов и должны иметь установленный состав реквизитов.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В Комиссии установлены следующие виды бланков: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бланк протокола заседания Комиссии;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бланк выписки из протокола заседания;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бланк решения Комиссии;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бланк выписки из решения Комиссии;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бланк распоряжения председателя Комиссии;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бланк письма Комиссии;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lastRenderedPageBreak/>
        <w:t>общий бланк Комиссии (для подготовки любого вида документа, кроме письма).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3.2.</w:t>
      </w:r>
      <w:r w:rsidRPr="00E24135">
        <w:tab/>
        <w:t>Документы оформляются в соответствии с Требованиями к документам, изготовляемым с помощью печатающих устройств, и к файлам текстовых документов (приложение № 4).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3.3.</w:t>
      </w:r>
      <w:r w:rsidRPr="00E24135">
        <w:tab/>
        <w:t xml:space="preserve">При подготовке и оформлении документов члены Комиссии и </w:t>
      </w:r>
      <w:r w:rsidRPr="00E24135">
        <w:rPr>
          <w:bCs/>
        </w:rPr>
        <w:t>гражданские служащие Аппарата</w:t>
      </w:r>
      <w:r w:rsidRPr="00E24135">
        <w:t xml:space="preserve">, а </w:t>
      </w:r>
      <w:r w:rsidRPr="00E24135">
        <w:rPr>
          <w:bCs/>
        </w:rPr>
        <w:t xml:space="preserve">также лица, привлекаемые по гражданско-правовым договорам, </w:t>
      </w:r>
      <w:r w:rsidRPr="00E24135">
        <w:t>должны соблюдать правила оформления реквизитов, изложенные ниже.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3.3.1. Дата документа.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 xml:space="preserve">Датой документа является дата его подписания, утверждения. Датой протокола является дата заседания, а акта – дата события. 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Датой документа, изданного совместно двумя и более организациями, является дата более поздней подписи.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Дату документа оформляют арабскими цифрами в последовательности: день месяца, месяц, год. День месяца и месяц оформляются двумя парами арабских цифр, разделенными точкой, год – четырьмя арабскими цифрами, например:</w:t>
      </w:r>
    </w:p>
    <w:p w:rsidR="003A5AF7" w:rsidRPr="00E24135" w:rsidRDefault="00510A61" w:rsidP="00E24135">
      <w:pPr>
        <w:pStyle w:val="af6"/>
        <w:keepNext w:val="0"/>
        <w:autoSpaceDE w:val="0"/>
        <w:autoSpaceDN w:val="0"/>
        <w:adjustRightInd w:val="0"/>
        <w:ind w:firstLine="0"/>
        <w:outlineLvl w:val="9"/>
        <w:rPr>
          <w:color w:val="000000"/>
          <w:kern w:val="0"/>
          <w:szCs w:val="28"/>
        </w:rPr>
      </w:pPr>
      <w:r>
        <w:rPr>
          <w:color w:val="000000"/>
          <w:kern w:val="0"/>
          <w:szCs w:val="28"/>
        </w:rPr>
        <w:t>17.01.2016</w:t>
      </w:r>
    </w:p>
    <w:p w:rsidR="003A5AF7" w:rsidRPr="00E24135" w:rsidRDefault="003A5AF7" w:rsidP="00E24135">
      <w:pPr>
        <w:autoSpaceDE w:val="0"/>
        <w:autoSpaceDN w:val="0"/>
        <w:adjustRightInd w:val="0"/>
        <w:spacing w:before="360" w:after="36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Допускается словесно-цифровой способ оформления даты, например:</w:t>
      </w:r>
    </w:p>
    <w:p w:rsidR="003A5AF7" w:rsidRPr="00E24135" w:rsidRDefault="00510A61" w:rsidP="00E24135">
      <w:pPr>
        <w:pStyle w:val="af6"/>
        <w:keepNext w:val="0"/>
        <w:autoSpaceDE w:val="0"/>
        <w:autoSpaceDN w:val="0"/>
        <w:adjustRightInd w:val="0"/>
        <w:ind w:firstLine="0"/>
        <w:outlineLvl w:val="9"/>
        <w:rPr>
          <w:color w:val="000000"/>
          <w:kern w:val="0"/>
          <w:szCs w:val="28"/>
        </w:rPr>
      </w:pPr>
      <w:r>
        <w:rPr>
          <w:color w:val="000000"/>
          <w:kern w:val="0"/>
          <w:szCs w:val="28"/>
        </w:rPr>
        <w:t>17 января 2016</w:t>
      </w:r>
      <w:r w:rsidR="003A5AF7" w:rsidRPr="00E24135">
        <w:rPr>
          <w:color w:val="000000"/>
          <w:kern w:val="0"/>
          <w:szCs w:val="28"/>
        </w:rPr>
        <w:t xml:space="preserve"> г.</w:t>
      </w:r>
    </w:p>
    <w:p w:rsidR="003A5AF7" w:rsidRPr="00E24135" w:rsidRDefault="003A5AF7" w:rsidP="00E24135">
      <w:pPr>
        <w:pStyle w:val="af6"/>
        <w:keepNext w:val="0"/>
        <w:autoSpaceDE w:val="0"/>
        <w:autoSpaceDN w:val="0"/>
        <w:adjustRightInd w:val="0"/>
        <w:ind w:firstLine="0"/>
        <w:outlineLvl w:val="9"/>
        <w:rPr>
          <w:color w:val="000000"/>
          <w:kern w:val="0"/>
          <w:szCs w:val="28"/>
        </w:rPr>
      </w:pPr>
    </w:p>
    <w:p w:rsidR="003A5AF7" w:rsidRPr="00E24135" w:rsidRDefault="003A5AF7" w:rsidP="00E24135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24135">
        <w:rPr>
          <w:sz w:val="28"/>
          <w:szCs w:val="28"/>
        </w:rPr>
        <w:t>3.3.2. Регистрационный</w:t>
      </w:r>
      <w:r w:rsidRPr="00E24135">
        <w:rPr>
          <w:bCs/>
          <w:color w:val="000000"/>
          <w:sz w:val="28"/>
          <w:szCs w:val="28"/>
        </w:rPr>
        <w:t xml:space="preserve"> номер документа.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E24135">
        <w:rPr>
          <w:bCs/>
          <w:color w:val="000000"/>
          <w:sz w:val="28"/>
          <w:szCs w:val="28"/>
        </w:rPr>
        <w:t>Для входящих документов – это порядковый номер (в пределах календарного года), для исходящих документов – индекс дела по номенклатуре и, через косую черту, порядковый номер документа (в пределах календарного года)  для распоряжений по основной деятельности – порядковый номер (в пределах календарного года), для протоколов заседаний – порядковый номер (в пределах срока полномочий Комиссии), для решений Комиссии - номер протокола заседания и порядковый номер решения (в</w:t>
      </w:r>
      <w:proofErr w:type="gramEnd"/>
      <w:r w:rsidRPr="00E24135">
        <w:rPr>
          <w:bCs/>
          <w:color w:val="000000"/>
          <w:sz w:val="28"/>
          <w:szCs w:val="28"/>
        </w:rPr>
        <w:t xml:space="preserve"> </w:t>
      </w:r>
      <w:proofErr w:type="gramStart"/>
      <w:r w:rsidRPr="00E24135">
        <w:rPr>
          <w:bCs/>
          <w:color w:val="000000"/>
          <w:sz w:val="28"/>
          <w:szCs w:val="28"/>
        </w:rPr>
        <w:t>пределах</w:t>
      </w:r>
      <w:proofErr w:type="gramEnd"/>
      <w:r w:rsidRPr="00E24135">
        <w:rPr>
          <w:bCs/>
          <w:color w:val="000000"/>
          <w:sz w:val="28"/>
          <w:szCs w:val="28"/>
        </w:rPr>
        <w:t xml:space="preserve"> срока полномочий Комиссии), разделенные косой чертой.</w:t>
      </w:r>
    </w:p>
    <w:p w:rsidR="003A5AF7" w:rsidRPr="00E24135" w:rsidRDefault="003A5AF7" w:rsidP="00E24135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3.3.3. Ссылка на исходящий номер и дату документа.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bCs/>
          <w:color w:val="000000"/>
          <w:sz w:val="28"/>
          <w:szCs w:val="28"/>
        </w:rPr>
        <w:t>Ссылка на исходящий регистрационный номер и дату документа</w:t>
      </w:r>
      <w:r w:rsidRPr="00E24135">
        <w:rPr>
          <w:color w:val="000000"/>
          <w:sz w:val="28"/>
          <w:szCs w:val="28"/>
        </w:rPr>
        <w:t xml:space="preserve"> включается в состав реквизитов бланка письма. Ссылка на исходящий регистрационный номер и дату документа проставляется исполнителем при подготовке письма-ответа.</w:t>
      </w:r>
    </w:p>
    <w:p w:rsidR="003A5AF7" w:rsidRPr="00E24135" w:rsidRDefault="003A5AF7" w:rsidP="00E24135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 xml:space="preserve">3.3.4. Адресат. </w:t>
      </w:r>
    </w:p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  <w:rPr>
          <w:bCs/>
          <w:color w:val="000000"/>
        </w:rPr>
      </w:pPr>
      <w:r w:rsidRPr="00E24135">
        <w:rPr>
          <w:bCs/>
          <w:color w:val="000000"/>
        </w:rPr>
        <w:t>Реквизит «Адресат» располагается в правом верхнем углу.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Документы адресуются в организации, их структурные подразделения, должностным лицам или гражданам при ответе на их обращения. Наименование организации и структурного подразделения указываются</w:t>
      </w:r>
      <w:r w:rsidRPr="00E24135">
        <w:rPr>
          <w:color w:val="000000"/>
          <w:sz w:val="28"/>
          <w:szCs w:val="28"/>
        </w:rPr>
        <w:br/>
        <w:t>в именительном падеже, например:</w:t>
      </w:r>
    </w:p>
    <w:p w:rsidR="003A5AF7" w:rsidRPr="00E24135" w:rsidRDefault="003A5AF7" w:rsidP="00E24135">
      <w:pPr>
        <w:pStyle w:val="a7"/>
        <w:tabs>
          <w:tab w:val="left" w:pos="708"/>
        </w:tabs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3A5AF7" w:rsidRPr="00E24135" w:rsidRDefault="003A5AF7" w:rsidP="00E24135">
      <w:pPr>
        <w:pStyle w:val="ConsPlusNonformat"/>
        <w:widowControl/>
        <w:ind w:left="3598" w:firstLine="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Правительство Российской Федерации</w:t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br/>
        <w:t>Правовое управление</w:t>
      </w:r>
    </w:p>
    <w:p w:rsidR="003A5AF7" w:rsidRPr="00E24135" w:rsidRDefault="003A5AF7" w:rsidP="00E2413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Если документ адресуется должностному лицу, наименование организации указывается в именительном падеже, а должность и фамилия –</w:t>
      </w:r>
      <w:r w:rsidRPr="00E24135">
        <w:rPr>
          <w:color w:val="000000"/>
          <w:sz w:val="28"/>
          <w:szCs w:val="28"/>
        </w:rPr>
        <w:br/>
        <w:t>в дательном. При этом инициалы указываются перед фамилией, например:</w:t>
      </w:r>
    </w:p>
    <w:p w:rsidR="003A5AF7" w:rsidRPr="00E24135" w:rsidRDefault="003A5AF7" w:rsidP="00E24135">
      <w:pPr>
        <w:pStyle w:val="ConsPlusNonformat"/>
        <w:widowControl/>
        <w:ind w:left="45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 xml:space="preserve"> Правовой департамент</w:t>
      </w:r>
    </w:p>
    <w:p w:rsidR="003A5AF7" w:rsidRPr="00E24135" w:rsidRDefault="003A5AF7" w:rsidP="00E24135">
      <w:pPr>
        <w:pStyle w:val="ConsPlusNonformat"/>
        <w:widowControl/>
        <w:ind w:left="45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Приморского края</w:t>
      </w:r>
    </w:p>
    <w:p w:rsidR="003A5AF7" w:rsidRPr="00E24135" w:rsidRDefault="003A5AF7" w:rsidP="00E24135">
      <w:pPr>
        <w:pStyle w:val="ConsPlusNonformat"/>
        <w:widowControl/>
        <w:ind w:left="45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начальнику общеправового отдела</w:t>
      </w:r>
    </w:p>
    <w:p w:rsidR="003A5AF7" w:rsidRPr="00E24135" w:rsidRDefault="003A5AF7" w:rsidP="00E24135">
      <w:pPr>
        <w:pStyle w:val="ConsPlusNonformat"/>
        <w:widowControl/>
        <w:spacing w:before="240"/>
        <w:ind w:left="450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В.В. Кузнецову</w:t>
      </w:r>
    </w:p>
    <w:p w:rsidR="003A5AF7" w:rsidRPr="00E24135" w:rsidRDefault="003A5AF7" w:rsidP="00E24135">
      <w:pPr>
        <w:pStyle w:val="ConsPlusNonformat"/>
        <w:widowControl/>
        <w:ind w:left="38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Если документ адресуется руководителю организации или его заместителю, наименование организации должно входить в наименование должности адресата, например: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A5AF7" w:rsidRPr="00E24135" w:rsidRDefault="003A5AF7" w:rsidP="00E24135">
      <w:pPr>
        <w:pStyle w:val="ConsPlusNonformat"/>
        <w:widowControl/>
        <w:ind w:left="44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Заместителю директора Всероссийского</w:t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br/>
        <w:t>научно-исследовательского института</w:t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br/>
        <w:t>документоведения и архивного дела</w:t>
      </w:r>
    </w:p>
    <w:p w:rsidR="003A5AF7" w:rsidRPr="00E24135" w:rsidRDefault="003A5AF7" w:rsidP="00E24135">
      <w:pPr>
        <w:pStyle w:val="ConsPlusNonformat"/>
        <w:widowControl/>
        <w:spacing w:before="240"/>
        <w:ind w:left="449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П.П. Смирнову</w:t>
      </w:r>
    </w:p>
    <w:p w:rsidR="003A5AF7" w:rsidRPr="00E24135" w:rsidRDefault="003A5AF7" w:rsidP="00E24135">
      <w:pPr>
        <w:pStyle w:val="ConsPlusNonformat"/>
        <w:widowControl/>
        <w:ind w:left="449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Если документ отправляется в несколько однородных органов или организаций, их следует указывать обобщенно, например: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A5AF7" w:rsidRPr="00E24135" w:rsidRDefault="003A5AF7" w:rsidP="00E24135">
      <w:pPr>
        <w:pStyle w:val="ConsPlusNonformat"/>
        <w:widowControl/>
        <w:ind w:left="43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Председателям участковых избирательных комиссий</w:t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Документ не должен содержать более четырех адресатов. Слово «Копия» перед вторым, третьим, четвертым адресатом не указывается.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 xml:space="preserve">При направлении документа более чем в четыре адреса составляется список рассылки </w:t>
      </w:r>
      <w:r w:rsidRPr="00E24135">
        <w:rPr>
          <w:bCs/>
          <w:color w:val="000000"/>
          <w:sz w:val="28"/>
          <w:szCs w:val="28"/>
        </w:rPr>
        <w:t>установленной формы (приложение № 5)</w:t>
      </w:r>
      <w:r w:rsidRPr="00E24135">
        <w:rPr>
          <w:color w:val="000000"/>
          <w:sz w:val="28"/>
          <w:szCs w:val="28"/>
        </w:rPr>
        <w:t xml:space="preserve">, который подписывается председателем </w:t>
      </w:r>
      <w:r w:rsidRPr="00E24135">
        <w:rPr>
          <w:bCs/>
          <w:color w:val="000000"/>
          <w:sz w:val="28"/>
          <w:szCs w:val="28"/>
        </w:rPr>
        <w:t>Комиссии.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 xml:space="preserve">При </w:t>
      </w:r>
      <w:proofErr w:type="spellStart"/>
      <w:r w:rsidRPr="00E24135">
        <w:rPr>
          <w:color w:val="000000"/>
          <w:sz w:val="28"/>
          <w:szCs w:val="28"/>
        </w:rPr>
        <w:t>адресовании</w:t>
      </w:r>
      <w:proofErr w:type="spellEnd"/>
      <w:r w:rsidRPr="00E24135">
        <w:rPr>
          <w:color w:val="000000"/>
          <w:sz w:val="28"/>
          <w:szCs w:val="28"/>
        </w:rPr>
        <w:t xml:space="preserve"> документа физическому лицу вначале указываются фамилия и инициалы получателя, затем почтовый адрес, например: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A5AF7" w:rsidRPr="00E24135" w:rsidRDefault="003A5AF7" w:rsidP="00E24135">
      <w:pPr>
        <w:pStyle w:val="ConsPlusNonformat"/>
        <w:widowControl/>
        <w:ind w:left="4998" w:hanging="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Фомичеву П.И.</w:t>
      </w:r>
    </w:p>
    <w:p w:rsidR="003A5AF7" w:rsidRPr="00E24135" w:rsidRDefault="003A5AF7" w:rsidP="00E24135">
      <w:pPr>
        <w:pStyle w:val="ConsPlusNonformat"/>
        <w:widowControl/>
        <w:ind w:left="4998" w:hanging="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F7" w:rsidRPr="00E24135" w:rsidRDefault="003A5AF7" w:rsidP="00E24135">
      <w:pPr>
        <w:pStyle w:val="ConsPlusNonformat"/>
        <w:widowControl/>
        <w:ind w:left="4998" w:hanging="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ул. Веерная, дом 15, кв. 10, Москва,</w:t>
      </w:r>
    </w:p>
    <w:p w:rsidR="003A5AF7" w:rsidRPr="00E24135" w:rsidRDefault="003A5AF7" w:rsidP="00E24135">
      <w:pPr>
        <w:pStyle w:val="ConsPlusNonformat"/>
        <w:widowControl/>
        <w:ind w:left="4998" w:hanging="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115156</w:t>
      </w:r>
    </w:p>
    <w:p w:rsidR="003A5AF7" w:rsidRPr="00E24135" w:rsidRDefault="003A5AF7" w:rsidP="00E24135">
      <w:pPr>
        <w:pStyle w:val="ConsPlusNonformat"/>
        <w:widowControl/>
        <w:ind w:left="4998" w:hanging="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 xml:space="preserve">При </w:t>
      </w:r>
      <w:proofErr w:type="spellStart"/>
      <w:r w:rsidRPr="00E24135">
        <w:rPr>
          <w:color w:val="000000"/>
          <w:sz w:val="28"/>
          <w:szCs w:val="28"/>
        </w:rPr>
        <w:t>адресовании</w:t>
      </w:r>
      <w:proofErr w:type="spellEnd"/>
      <w:r w:rsidRPr="00E24135">
        <w:rPr>
          <w:color w:val="000000"/>
          <w:sz w:val="28"/>
          <w:szCs w:val="28"/>
        </w:rPr>
        <w:t xml:space="preserve"> документа в организацию, сначала указывается ее наименование, затем почтовый адрес, например:</w:t>
      </w:r>
    </w:p>
    <w:p w:rsidR="003A5AF7" w:rsidRPr="00E24135" w:rsidRDefault="003A5AF7" w:rsidP="00E24135">
      <w:pPr>
        <w:pStyle w:val="a7"/>
        <w:tabs>
          <w:tab w:val="left" w:pos="708"/>
        </w:tabs>
        <w:autoSpaceDE w:val="0"/>
        <w:autoSpaceDN w:val="0"/>
        <w:adjustRightInd w:val="0"/>
        <w:rPr>
          <w:color w:val="000000"/>
          <w:sz w:val="28"/>
        </w:rPr>
      </w:pPr>
    </w:p>
    <w:p w:rsidR="003A5AF7" w:rsidRPr="00E24135" w:rsidRDefault="003A5AF7" w:rsidP="00E24135">
      <w:pPr>
        <w:pStyle w:val="ConsPlusNonformat"/>
        <w:widowControl/>
        <w:ind w:left="44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Центральная избирательная комиссия</w:t>
      </w:r>
    </w:p>
    <w:p w:rsidR="003A5AF7" w:rsidRPr="00E24135" w:rsidRDefault="003A5AF7" w:rsidP="00E24135">
      <w:pPr>
        <w:pStyle w:val="ConsPlusNonformat"/>
        <w:widowControl/>
        <w:ind w:left="44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Российской Федерации</w:t>
      </w:r>
    </w:p>
    <w:p w:rsidR="003A5AF7" w:rsidRPr="00E24135" w:rsidRDefault="003A5AF7" w:rsidP="00E24135">
      <w:pPr>
        <w:pStyle w:val="ConsPlusNonformat"/>
        <w:widowControl/>
        <w:ind w:left="44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F7" w:rsidRPr="00E24135" w:rsidRDefault="003A5AF7" w:rsidP="00E24135">
      <w:pPr>
        <w:pStyle w:val="ConsPlusNonformat"/>
        <w:widowControl/>
        <w:ind w:left="44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Б. </w:t>
      </w:r>
      <w:proofErr w:type="gramStart"/>
      <w:r w:rsidRPr="00E24135">
        <w:rPr>
          <w:rFonts w:ascii="Times New Roman" w:hAnsi="Times New Roman" w:cs="Times New Roman"/>
          <w:color w:val="000000"/>
          <w:sz w:val="28"/>
          <w:szCs w:val="28"/>
        </w:rPr>
        <w:t>Черкасский</w:t>
      </w:r>
      <w:proofErr w:type="gramEnd"/>
      <w:r w:rsidRPr="00E24135">
        <w:rPr>
          <w:rFonts w:ascii="Times New Roman" w:hAnsi="Times New Roman" w:cs="Times New Roman"/>
          <w:color w:val="000000"/>
          <w:sz w:val="28"/>
          <w:szCs w:val="28"/>
        </w:rPr>
        <w:t xml:space="preserve"> пер., д. 9, Москва, 109012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Допускается центрировать каждую строку реквизита «Адресат»</w:t>
      </w:r>
      <w:r w:rsidRPr="00E24135">
        <w:rPr>
          <w:color w:val="000000"/>
          <w:sz w:val="28"/>
          <w:szCs w:val="28"/>
        </w:rPr>
        <w:br/>
        <w:t>по отношению к самой длинной строке.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Допускается использовать официально принятые сокращенные наименования органов государственной власти, органов местного самоуправления, организаций.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Почтовый адрес указывается в последовательности, установленной Правилами оказания услуг почтовой связи, утвержденными постановлением Правительства Российской Федерации от 15 апреля 2005 года № 221 «Об утверждении правил оказания услуг почтовой связи».</w:t>
      </w:r>
    </w:p>
    <w:p w:rsidR="003A5AF7" w:rsidRPr="00E24135" w:rsidRDefault="003A5AF7" w:rsidP="00E24135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color w:val="000000"/>
          <w:sz w:val="28"/>
          <w:szCs w:val="28"/>
        </w:rPr>
        <w:t>3.3.5. Гриф утверждения</w:t>
      </w:r>
      <w:r w:rsidRPr="00E24135">
        <w:rPr>
          <w:sz w:val="28"/>
          <w:szCs w:val="28"/>
        </w:rPr>
        <w:t xml:space="preserve"> документа.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24135">
        <w:rPr>
          <w:bCs/>
          <w:color w:val="000000"/>
          <w:sz w:val="28"/>
          <w:szCs w:val="28"/>
        </w:rPr>
        <w:t>Документ утверждается должностным лицом или специально издаваемым документом.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При утверждении документа должностным лицом гриф утверждения должен состоять из слова УТВЕРЖДАЮ (без кавычек), напечатанного прописными буквами, и на следующих строках – наименование должности, подпись, инициалы и фамилия лица, утвердившего документ, и дата утверждения, например: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A5AF7" w:rsidRPr="00E24135" w:rsidRDefault="003A5AF7" w:rsidP="00E24135">
      <w:pPr>
        <w:pStyle w:val="ConsPlusNonformat"/>
        <w:widowControl/>
        <w:ind w:left="4186" w:hanging="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УТВЕРЖДАЮ</w:t>
      </w:r>
    </w:p>
    <w:p w:rsidR="003A5AF7" w:rsidRPr="00E24135" w:rsidRDefault="003A5AF7" w:rsidP="00E24135">
      <w:pPr>
        <w:pStyle w:val="ConsPlusNonformat"/>
        <w:widowControl/>
        <w:ind w:left="4186" w:hanging="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территориальной избирательной комиссии </w:t>
      </w:r>
      <w:r w:rsidR="00190E7B" w:rsidRPr="00E24135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</w:t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t>района</w:t>
      </w:r>
    </w:p>
    <w:p w:rsidR="003A5AF7" w:rsidRPr="00E24135" w:rsidRDefault="003A5AF7" w:rsidP="00E24135">
      <w:pPr>
        <w:pStyle w:val="ConsPlusNonformat"/>
        <w:widowControl/>
        <w:ind w:left="4186" w:hanging="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F7" w:rsidRPr="00E24135" w:rsidRDefault="003A5AF7" w:rsidP="00E24135">
      <w:pPr>
        <w:pStyle w:val="ConsPlusNonformat"/>
        <w:widowControl/>
        <w:ind w:left="4186" w:hanging="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 xml:space="preserve">личная подпись         </w:t>
      </w:r>
      <w:r w:rsidR="00190E7B" w:rsidRPr="00E24135">
        <w:rPr>
          <w:rFonts w:ascii="Times New Roman" w:hAnsi="Times New Roman" w:cs="Times New Roman"/>
          <w:color w:val="000000"/>
          <w:sz w:val="28"/>
          <w:szCs w:val="28"/>
        </w:rPr>
        <w:t>Н.С. Горбачева</w:t>
      </w:r>
    </w:p>
    <w:p w:rsidR="003A5AF7" w:rsidRPr="00E24135" w:rsidRDefault="003A5AF7" w:rsidP="00E24135">
      <w:pPr>
        <w:pStyle w:val="ConsPlusNonformat"/>
        <w:widowControl/>
        <w:ind w:left="4186" w:hanging="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Дата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При утверждении документа протоколом, решением, распоряжением гриф утверждения состоит из слова УТВЕРЖДЕН (</w:t>
      </w:r>
      <w:proofErr w:type="gramStart"/>
      <w:r w:rsidRPr="00E24135">
        <w:rPr>
          <w:color w:val="000000"/>
          <w:sz w:val="28"/>
          <w:szCs w:val="28"/>
        </w:rPr>
        <w:t>УТВЕРЖДЕНА</w:t>
      </w:r>
      <w:proofErr w:type="gramEnd"/>
      <w:r w:rsidRPr="00E24135">
        <w:rPr>
          <w:color w:val="000000"/>
          <w:sz w:val="28"/>
          <w:szCs w:val="28"/>
        </w:rPr>
        <w:t>, УТВЕРЖДЕНЫ или УТВЕРЖДЕНО) (без кавычек), напечатанного</w:t>
      </w:r>
      <w:r w:rsidRPr="00E24135">
        <w:rPr>
          <w:color w:val="000000"/>
          <w:sz w:val="28"/>
          <w:szCs w:val="28"/>
        </w:rPr>
        <w:br/>
        <w:t>прописными буквами, наименования утверждающего документа</w:t>
      </w:r>
      <w:r w:rsidRPr="00E24135">
        <w:rPr>
          <w:color w:val="000000"/>
          <w:sz w:val="28"/>
          <w:szCs w:val="28"/>
        </w:rPr>
        <w:br/>
        <w:t>в творительном падеже, его даты и номера, например: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A5AF7" w:rsidRPr="00E24135" w:rsidRDefault="003A5AF7" w:rsidP="00E24135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3A5AF7" w:rsidRPr="00E24135" w:rsidRDefault="003A5AF7" w:rsidP="00E24135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proofErr w:type="gramStart"/>
      <w:r w:rsidRPr="00E24135">
        <w:rPr>
          <w:rFonts w:ascii="Times New Roman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Pr="00E241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5AF7" w:rsidRPr="00E24135" w:rsidRDefault="003A5AF7" w:rsidP="00E24135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избирательной комиссии </w:t>
      </w:r>
    </w:p>
    <w:p w:rsidR="003A5AF7" w:rsidRPr="00E24135" w:rsidRDefault="00190E7B" w:rsidP="00E24135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</w:t>
      </w:r>
      <w:r w:rsidR="003A5AF7" w:rsidRPr="00E24135">
        <w:rPr>
          <w:rFonts w:ascii="Times New Roman" w:hAnsi="Times New Roman" w:cs="Times New Roman"/>
          <w:color w:val="000000"/>
          <w:sz w:val="28"/>
          <w:szCs w:val="28"/>
        </w:rPr>
        <w:t>района</w:t>
      </w:r>
    </w:p>
    <w:p w:rsidR="003A5AF7" w:rsidRPr="00E24135" w:rsidRDefault="00190E7B" w:rsidP="00E24135">
      <w:pPr>
        <w:pStyle w:val="ConsPlusNonformat"/>
        <w:widowControl/>
        <w:ind w:left="3164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24135">
        <w:rPr>
          <w:rFonts w:ascii="Times New Roman" w:hAnsi="Times New Roman"/>
          <w:color w:val="000000"/>
          <w:sz w:val="28"/>
          <w:szCs w:val="28"/>
        </w:rPr>
        <w:t>от 26 января 2015</w:t>
      </w:r>
      <w:r w:rsidR="003A5AF7" w:rsidRPr="00E24135">
        <w:rPr>
          <w:rFonts w:ascii="Times New Roman" w:hAnsi="Times New Roman"/>
          <w:color w:val="000000"/>
          <w:sz w:val="28"/>
          <w:szCs w:val="28"/>
        </w:rPr>
        <w:t> г. № 8/3</w:t>
      </w:r>
    </w:p>
    <w:p w:rsidR="003A5AF7" w:rsidRPr="00E24135" w:rsidRDefault="003A5AF7" w:rsidP="00E24135">
      <w:pPr>
        <w:pStyle w:val="ConsPlusNonformat"/>
        <w:widowControl/>
        <w:ind w:left="2832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Гриф утверждения располагают в правом верхнем углу документа.</w:t>
      </w:r>
      <w:r w:rsidRPr="00E24135">
        <w:rPr>
          <w:color w:val="000000"/>
          <w:sz w:val="28"/>
          <w:szCs w:val="28"/>
        </w:rPr>
        <w:br/>
        <w:t>В грифе утверждения необходимо центрировать элементы относительно самой длинной строки.</w:t>
      </w:r>
    </w:p>
    <w:p w:rsidR="003A5AF7" w:rsidRPr="00E24135" w:rsidRDefault="003A5AF7" w:rsidP="00E24135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color w:val="000000"/>
          <w:sz w:val="28"/>
          <w:szCs w:val="28"/>
        </w:rPr>
        <w:t>3.3.6. Указания по исполнению документа (резолюция).</w:t>
      </w:r>
    </w:p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  <w:rPr>
          <w:bCs/>
          <w:color w:val="000000"/>
        </w:rPr>
      </w:pPr>
      <w:r w:rsidRPr="00E24135">
        <w:rPr>
          <w:bCs/>
          <w:color w:val="000000"/>
        </w:rPr>
        <w:lastRenderedPageBreak/>
        <w:t>Указания по исполнению документа могут быть написаны от руки председателем Комиссии на подлиннике документа в заголовочной части документа, или  оформлены на отдельном листе формата А</w:t>
      </w:r>
      <w:proofErr w:type="gramStart"/>
      <w:r w:rsidRPr="00E24135">
        <w:rPr>
          <w:bCs/>
          <w:color w:val="000000"/>
        </w:rPr>
        <w:t>6</w:t>
      </w:r>
      <w:proofErr w:type="gramEnd"/>
      <w:r w:rsidRPr="00E24135">
        <w:rPr>
          <w:bCs/>
          <w:color w:val="000000"/>
        </w:rPr>
        <w:t xml:space="preserve"> (105x147) установленной формы (приложение № 6), приложенном к документу. Указания по исполнению документа включают фамилии и инициалы исполнителей, при необходимости – содержание поручения, срок исполнения, подпись руководителя и дату, например:</w:t>
      </w:r>
    </w:p>
    <w:p w:rsidR="003A5AF7" w:rsidRPr="00E24135" w:rsidRDefault="003A5AF7" w:rsidP="00E2413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Семенову Н.И.</w:t>
      </w:r>
    </w:p>
    <w:p w:rsidR="003A5AF7" w:rsidRPr="00E24135" w:rsidRDefault="003A5AF7" w:rsidP="00E2413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Краснову П.Н.</w:t>
      </w:r>
    </w:p>
    <w:p w:rsidR="003A5AF7" w:rsidRPr="00E24135" w:rsidRDefault="003A5AF7" w:rsidP="00E2413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F7" w:rsidRPr="00E24135" w:rsidRDefault="003A5AF7" w:rsidP="00E2413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Прошу подготовить проект письма</w:t>
      </w:r>
    </w:p>
    <w:p w:rsidR="003A5AF7" w:rsidRPr="00E24135" w:rsidRDefault="003A5AF7" w:rsidP="00E2413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к 22.03.2013</w:t>
      </w:r>
    </w:p>
    <w:p w:rsidR="003A5AF7" w:rsidRPr="00E24135" w:rsidRDefault="003A5AF7" w:rsidP="00E2413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F7" w:rsidRPr="00E24135" w:rsidRDefault="003A5AF7" w:rsidP="00E2413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Личная подпись</w:t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A5AF7" w:rsidRPr="00E24135" w:rsidRDefault="003A5AF7" w:rsidP="00E24135">
      <w:pPr>
        <w:pStyle w:val="ConsPlusNonformat"/>
        <w:widowControl/>
        <w:ind w:left="269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24135">
        <w:rPr>
          <w:rFonts w:ascii="Times New Roman" w:hAnsi="Times New Roman" w:cs="Times New Roman"/>
          <w:sz w:val="28"/>
          <w:szCs w:val="28"/>
        </w:rPr>
        <w:t xml:space="preserve">     Дата </w:t>
      </w:r>
    </w:p>
    <w:p w:rsidR="003A5AF7" w:rsidRPr="00E24135" w:rsidRDefault="003A5AF7" w:rsidP="00E24135">
      <w:pPr>
        <w:pStyle w:val="ConsPlusNonformat"/>
        <w:widowControl/>
        <w:ind w:left="2693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A5AF7" w:rsidRPr="00E24135" w:rsidRDefault="003A5AF7" w:rsidP="00E24135">
      <w:pPr>
        <w:pStyle w:val="ConsPlusNonformat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35">
        <w:rPr>
          <w:rFonts w:ascii="Times New Roman" w:hAnsi="Times New Roman" w:cs="Times New Roman"/>
          <w:sz w:val="28"/>
          <w:szCs w:val="28"/>
        </w:rPr>
        <w:t>3.3.7.  Наименование документа (заголовок к тексту документа).</w:t>
      </w:r>
    </w:p>
    <w:p w:rsidR="003A5AF7" w:rsidRPr="00E24135" w:rsidRDefault="003A5AF7" w:rsidP="00E24135">
      <w:pPr>
        <w:pStyle w:val="ad"/>
        <w:adjustRightInd w:val="0"/>
        <w:ind w:firstLine="720"/>
        <w:jc w:val="both"/>
        <w:rPr>
          <w:color w:val="000000"/>
          <w:szCs w:val="28"/>
        </w:rPr>
      </w:pPr>
      <w:r w:rsidRPr="00E24135">
        <w:rPr>
          <w:color w:val="000000"/>
          <w:szCs w:val="28"/>
        </w:rPr>
        <w:t>Заголовок к тексту документа должен кратко и точно раскрывать его содержание и быть согласован с наименованием вида документа. Заголовок может отвечать на вопросы:</w:t>
      </w:r>
    </w:p>
    <w:p w:rsidR="003A5AF7" w:rsidRPr="00E24135" w:rsidRDefault="003A5AF7" w:rsidP="00E24135">
      <w:pPr>
        <w:pStyle w:val="ad"/>
        <w:adjustRightInd w:val="0"/>
        <w:spacing w:after="0"/>
        <w:ind w:firstLine="709"/>
        <w:rPr>
          <w:color w:val="000000"/>
          <w:szCs w:val="28"/>
        </w:rPr>
      </w:pPr>
    </w:p>
    <w:p w:rsidR="003A5AF7" w:rsidRPr="00E24135" w:rsidRDefault="003A5AF7" w:rsidP="00E24135">
      <w:pPr>
        <w:pStyle w:val="ad"/>
        <w:adjustRightInd w:val="0"/>
        <w:ind w:firstLine="709"/>
        <w:rPr>
          <w:color w:val="000000"/>
          <w:szCs w:val="28"/>
        </w:rPr>
      </w:pPr>
      <w:r w:rsidRPr="00E24135">
        <w:rPr>
          <w:color w:val="000000"/>
          <w:szCs w:val="28"/>
        </w:rPr>
        <w:t>«о чем (о ком)?», например:</w:t>
      </w:r>
    </w:p>
    <w:p w:rsidR="003A5AF7" w:rsidRPr="00E24135" w:rsidRDefault="003A5AF7" w:rsidP="00E24135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 xml:space="preserve"> О создании Экспертной комиссии</w:t>
      </w:r>
    </w:p>
    <w:p w:rsidR="003A5AF7" w:rsidRPr="00E24135" w:rsidRDefault="003A5AF7" w:rsidP="00E2413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F7" w:rsidRPr="00E24135" w:rsidRDefault="003A5AF7" w:rsidP="00E2413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«чего (кого)?», например:</w:t>
      </w:r>
    </w:p>
    <w:p w:rsidR="003A5AF7" w:rsidRPr="00E24135" w:rsidRDefault="003A5AF7" w:rsidP="00E2413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F7" w:rsidRPr="00E24135" w:rsidRDefault="003A5AF7" w:rsidP="00E24135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bCs/>
          <w:color w:val="000000"/>
          <w:sz w:val="28"/>
          <w:szCs w:val="28"/>
        </w:rPr>
        <w:t>Должностной регламент</w:t>
      </w:r>
      <w:r w:rsidRPr="00E2413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t>ведущего специалиста</w:t>
      </w:r>
    </w:p>
    <w:p w:rsidR="003A5AF7" w:rsidRPr="00E24135" w:rsidRDefault="003A5AF7" w:rsidP="00E24135">
      <w:pPr>
        <w:pStyle w:val="ConsPlusNonformat"/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24135">
        <w:rPr>
          <w:bCs/>
          <w:color w:val="000000"/>
          <w:sz w:val="28"/>
          <w:szCs w:val="28"/>
        </w:rPr>
        <w:t>Заголовок составляется лицом, готовящим проект документа.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Документы, оформленные на бланках формата А5,  исполнению документа, телеграммы не озаглавливаются.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Заголовок, состоящий из двух и более строк, печатается через один межстрочный интервал, точка в конце заголовка не ставится. Заголовок в распорядительных документах располагается на первом листе над текстом документа по центру, а</w:t>
      </w:r>
      <w:r w:rsidRPr="00E24135">
        <w:rPr>
          <w:b/>
          <w:color w:val="000000"/>
          <w:sz w:val="28"/>
          <w:szCs w:val="28"/>
        </w:rPr>
        <w:t xml:space="preserve"> </w:t>
      </w:r>
      <w:r w:rsidRPr="00E24135">
        <w:rPr>
          <w:color w:val="000000"/>
          <w:sz w:val="28"/>
          <w:szCs w:val="28"/>
        </w:rPr>
        <w:t>при оформлении письма – от границы левого поля.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 xml:space="preserve">3.3.8. Герб Приморского края. 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 xml:space="preserve">Герб Приморского края размещается на бланках документов в соответствии с Законом Приморского края от 25 декабря 2002 года N 33-КЗ "О Гербе Приморского края". Изображение герба в одноцветном исполнении на бланках документов размещается на верхнем поле бланка </w:t>
      </w:r>
      <w:proofErr w:type="gramStart"/>
      <w:r w:rsidRPr="00E24135">
        <w:rPr>
          <w:color w:val="000000"/>
          <w:sz w:val="28"/>
          <w:szCs w:val="28"/>
        </w:rPr>
        <w:t>документа</w:t>
      </w:r>
      <w:proofErr w:type="gramEnd"/>
      <w:r w:rsidRPr="00E24135">
        <w:rPr>
          <w:color w:val="000000"/>
          <w:sz w:val="28"/>
          <w:szCs w:val="28"/>
        </w:rPr>
        <w:t xml:space="preserve"> на расстоянии 0,5 см от границы верхнего поля посередине зоны, занятой наименованием территориальной избирательной комиссии.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3.3.9. Наименование территориальной избирательной комиссии.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lastRenderedPageBreak/>
        <w:t>Наименование территориальной избирательной комиссии - автора документа, помещаемое на бланках документов, должно соответствовать наименованию, установленному соответствующим решением Избирательной комиссии Приморского края.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3.3.10. Место составления (издания) документа.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Место составления или издания документа (населенный пункт) указывается в бланках документов территориальной избирательной комиссии, за исключением бланков писем.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 xml:space="preserve"> 3.3.11. Текст</w:t>
      </w:r>
      <w:r w:rsidRPr="00E24135">
        <w:rPr>
          <w:bCs/>
          <w:color w:val="000000"/>
          <w:sz w:val="28"/>
          <w:szCs w:val="28"/>
        </w:rPr>
        <w:t xml:space="preserve"> документа.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Текст документа оформляют в виде связного текста, таблицы или</w:t>
      </w:r>
      <w:r w:rsidRPr="00E24135">
        <w:rPr>
          <w:color w:val="000000"/>
          <w:sz w:val="28"/>
          <w:szCs w:val="28"/>
        </w:rPr>
        <w:br/>
        <w:t>соединения этих структур.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Текст документа должен излагаться кратко и ясно, быть аргументированным, обеспечивать точное и однозначное восприятие содержащейся в нем информации.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Текст документа должен, как правило, состоять из двух частей.</w:t>
      </w:r>
      <w:r w:rsidRPr="00E24135">
        <w:rPr>
          <w:color w:val="000000"/>
          <w:sz w:val="28"/>
          <w:szCs w:val="28"/>
        </w:rPr>
        <w:br/>
      </w:r>
      <w:proofErr w:type="gramStart"/>
      <w:r w:rsidRPr="00E24135">
        <w:rPr>
          <w:color w:val="000000"/>
          <w:sz w:val="28"/>
          <w:szCs w:val="28"/>
        </w:rPr>
        <w:t>В первой части указываются причины, основания, цели составления документа, во второй – решения, выводы, просьбы, предложения, рекомендации.</w:t>
      </w:r>
      <w:proofErr w:type="gramEnd"/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 xml:space="preserve">Текст документа может содержать только заключительную часть (например, распоряжение – распорядительную часть без </w:t>
      </w:r>
      <w:proofErr w:type="gramStart"/>
      <w:r w:rsidRPr="00E24135">
        <w:rPr>
          <w:color w:val="000000"/>
          <w:sz w:val="28"/>
          <w:szCs w:val="28"/>
        </w:rPr>
        <w:t>констатирующей</w:t>
      </w:r>
      <w:proofErr w:type="gramEnd"/>
      <w:r w:rsidRPr="00E24135">
        <w:rPr>
          <w:color w:val="000000"/>
          <w:sz w:val="28"/>
          <w:szCs w:val="28"/>
        </w:rPr>
        <w:t>, письмо, заявление – просьбу без пояснения).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E24135">
        <w:rPr>
          <w:color w:val="000000"/>
          <w:sz w:val="28"/>
          <w:szCs w:val="28"/>
        </w:rPr>
        <w:t>В тексте документа, подготовленного на основании законодательных, иных нормативных правовых актов, изданных органами власти и управления, ранее изданных Центральной избирательной комиссией Российской Федерации, Избирательной комиссией Приморского края, Комиссией, указывается наименование вида документа, наименование органа, издавшего документ, дата принятия или утверждения документа, его регистрационный номер, а также заголовок документа, заключенный в кавычки.</w:t>
      </w:r>
      <w:proofErr w:type="gramEnd"/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sz w:val="28"/>
          <w:szCs w:val="28"/>
        </w:rPr>
        <w:t>Тексты документов большого объема могут делиться на разделы, подразделы и пункты, которые нумеруются арабскими цифрами, например:</w:t>
      </w:r>
    </w:p>
    <w:p w:rsidR="003A5AF7" w:rsidRPr="00E24135" w:rsidRDefault="003A5AF7" w:rsidP="00E24135">
      <w:pPr>
        <w:pStyle w:val="ConsPlusNonformat"/>
        <w:widowControl/>
        <w:ind w:left="141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1. Раздел</w:t>
      </w:r>
    </w:p>
    <w:p w:rsidR="003A5AF7" w:rsidRPr="00E24135" w:rsidRDefault="003A5AF7" w:rsidP="00E24135">
      <w:pPr>
        <w:pStyle w:val="ConsPlusNonformat"/>
        <w:widowControl/>
        <w:ind w:left="141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1.1. Подраздел</w:t>
      </w:r>
    </w:p>
    <w:p w:rsidR="003A5AF7" w:rsidRPr="00E24135" w:rsidRDefault="003A5AF7" w:rsidP="00E24135">
      <w:pPr>
        <w:pStyle w:val="ConsPlusNonformat"/>
        <w:widowControl/>
        <w:ind w:left="141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1.1.1. Пункт</w:t>
      </w:r>
    </w:p>
    <w:p w:rsidR="003A5AF7" w:rsidRPr="00E24135" w:rsidRDefault="003A5AF7" w:rsidP="00E24135">
      <w:pPr>
        <w:pStyle w:val="ConsPlusNonformat"/>
        <w:widowControl/>
        <w:ind w:left="141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Абзацы внутри пунктов не нумеруются.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В письмах используют следующие формы изложения: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от 1-го лица множественного числа («Просим направить информацию...», «Направляем на заключение проект...» и др.);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i/>
          <w:strike/>
          <w:color w:val="000000"/>
          <w:sz w:val="28"/>
          <w:szCs w:val="28"/>
        </w:rPr>
      </w:pPr>
      <w:r w:rsidRPr="00E24135">
        <w:rPr>
          <w:sz w:val="28"/>
          <w:szCs w:val="28"/>
        </w:rPr>
        <w:t>от 3-го лица единственного числа («избирательная комиссия не считает возможным...», «избирательная комиссия предлагает рассмотреть возможность...»).</w:t>
      </w:r>
      <w:r w:rsidRPr="00E24135">
        <w:rPr>
          <w:i/>
          <w:sz w:val="28"/>
          <w:szCs w:val="28"/>
        </w:rPr>
        <w:t xml:space="preserve"> </w:t>
      </w:r>
    </w:p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</w:pPr>
      <w:r w:rsidRPr="00E24135">
        <w:t>Графы и строки таблицы должны иметь заголовки, выраженные существительным в именительном падеже. Подзаголовки граф и строк должны быть согласованы с заголовками. Если таблицу печатают более чем на одной странице, графы таблицы должны быть пронумерованы и на следующих страницах должны быть напечатаны только номера этих граф.</w:t>
      </w:r>
    </w:p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</w:pPr>
      <w:r w:rsidRPr="00E24135">
        <w:lastRenderedPageBreak/>
        <w:t>3.3.12. Отметка о наличии приложений.</w:t>
      </w:r>
    </w:p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  <w:ind w:firstLine="748"/>
        <w:rPr>
          <w:bCs/>
          <w:color w:val="000000"/>
        </w:rPr>
      </w:pPr>
      <w:r w:rsidRPr="00E24135">
        <w:rPr>
          <w:bCs/>
          <w:color w:val="000000"/>
        </w:rPr>
        <w:t>Отметка о наличии приложений располагается от границы левого поля после текста перед подписью.</w:t>
      </w:r>
    </w:p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  <w:rPr>
          <w:bCs/>
          <w:color w:val="000000"/>
        </w:rPr>
      </w:pPr>
      <w:r w:rsidRPr="00E24135">
        <w:rPr>
          <w:bCs/>
          <w:color w:val="000000"/>
        </w:rPr>
        <w:t>Если документ имеет приложения, названные в тексте, отметка об их наличии оформляется по следующей форме:</w:t>
      </w:r>
    </w:p>
    <w:p w:rsidR="003A5AF7" w:rsidRPr="00E24135" w:rsidRDefault="003A5AF7" w:rsidP="00E24135">
      <w:pPr>
        <w:pStyle w:val="a7"/>
        <w:tabs>
          <w:tab w:val="left" w:pos="708"/>
        </w:tabs>
        <w:autoSpaceDE w:val="0"/>
        <w:autoSpaceDN w:val="0"/>
        <w:adjustRightInd w:val="0"/>
        <w:rPr>
          <w:color w:val="000000"/>
          <w:sz w:val="28"/>
        </w:rPr>
      </w:pPr>
    </w:p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  <w:ind w:firstLine="0"/>
        <w:rPr>
          <w:bCs/>
          <w:color w:val="000000"/>
        </w:rPr>
      </w:pPr>
      <w:r w:rsidRPr="00E24135">
        <w:t>Приложение: на 15 л. в 3 экз.</w:t>
      </w:r>
    </w:p>
    <w:p w:rsidR="003A5AF7" w:rsidRPr="00E24135" w:rsidRDefault="003A5AF7" w:rsidP="00E24135">
      <w:pPr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Если документ имеет приложения, не названные в тексте, их наименования необходимо перечислить после текста документа перед подписью с указанием количества листов в каждом приложении и количества экземпляров, при наличии нескольких приложений их нумеруют, например:</w:t>
      </w:r>
    </w:p>
    <w:p w:rsidR="003A5AF7" w:rsidRPr="00E24135" w:rsidRDefault="003A5AF7" w:rsidP="00E24135">
      <w:pPr>
        <w:pStyle w:val="a7"/>
        <w:tabs>
          <w:tab w:val="left" w:pos="708"/>
        </w:tabs>
        <w:autoSpaceDE w:val="0"/>
        <w:autoSpaceDN w:val="0"/>
        <w:adjustRightInd w:val="0"/>
        <w:rPr>
          <w:color w:val="000000"/>
          <w:sz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540"/>
        <w:gridCol w:w="7122"/>
      </w:tblGrid>
      <w:tr w:rsidR="003A5AF7" w:rsidRPr="00E24135" w:rsidTr="003A5AF7">
        <w:trPr>
          <w:cantSplit/>
        </w:trPr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AF7" w:rsidRPr="00E24135" w:rsidRDefault="003A5AF7" w:rsidP="00E241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24135">
              <w:rPr>
                <w:color w:val="000000"/>
                <w:sz w:val="28"/>
                <w:szCs w:val="28"/>
              </w:rPr>
              <w:t>Приложение: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F7" w:rsidRPr="00E24135" w:rsidRDefault="003A5AF7" w:rsidP="00E241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2413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5AF7" w:rsidRPr="00E24135" w:rsidRDefault="003A5AF7" w:rsidP="00E2413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об экспертной комиссии на 15 л. в 1 экз.</w:t>
            </w:r>
          </w:p>
        </w:tc>
      </w:tr>
      <w:tr w:rsidR="003A5AF7" w:rsidRPr="00E24135" w:rsidTr="003A5AF7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5AF7" w:rsidRPr="00E24135" w:rsidRDefault="003A5AF7" w:rsidP="00E241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5AF7" w:rsidRPr="00E24135" w:rsidRDefault="003A5AF7" w:rsidP="00E241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2413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5AF7" w:rsidRPr="00E24135" w:rsidRDefault="003A5AF7" w:rsidP="00E241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Примерная номенклатура дел на 14 л. в 1 экз.</w:t>
            </w:r>
          </w:p>
        </w:tc>
      </w:tr>
    </w:tbl>
    <w:p w:rsidR="003A5AF7" w:rsidRPr="00E24135" w:rsidRDefault="003A5AF7" w:rsidP="00E2413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Если приложения сброшюрованы, то количество листов не указывается.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Если приложение направляется не во все указанные в документе адреса, то отметка о наличии приложения оформляется по следующей форме: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Приложение: на 20 л. в 3 экз. только в первый адрес.</w:t>
      </w:r>
    </w:p>
    <w:p w:rsidR="003A5AF7" w:rsidRPr="00E24135" w:rsidRDefault="003A5AF7" w:rsidP="00E24135">
      <w:pPr>
        <w:pStyle w:val="a7"/>
        <w:tabs>
          <w:tab w:val="left" w:pos="708"/>
        </w:tabs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 xml:space="preserve">Если к документу прилагается другой документ, также имеющий приложение, то отметка о наличии приложения оформляется следующим образом: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7662"/>
      </w:tblGrid>
      <w:tr w:rsidR="003A5AF7" w:rsidRPr="00E24135" w:rsidTr="003A5AF7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5AF7" w:rsidRPr="00E24135" w:rsidRDefault="003A5AF7" w:rsidP="00E241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24135">
              <w:rPr>
                <w:color w:val="000000"/>
                <w:sz w:val="28"/>
                <w:szCs w:val="28"/>
              </w:rPr>
              <w:t>Приложение:</w:t>
            </w:r>
          </w:p>
        </w:tc>
        <w:tc>
          <w:tcPr>
            <w:tcW w:w="76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A5AF7" w:rsidRPr="00E24135" w:rsidRDefault="003A5AF7" w:rsidP="00E2413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письмо территориальной избирательной комиссии </w:t>
            </w:r>
            <w:r w:rsidRPr="00E24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от 15.11.2013 № 01–21/3 и приложение к нему, всего на 12 л.  </w:t>
            </w:r>
          </w:p>
        </w:tc>
      </w:tr>
    </w:tbl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В решениях и распоряжениях сведения о наличии приложений указываются в тексте. Например: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«Разработать и представить проект плана по форме, указанной</w:t>
      </w:r>
      <w:r w:rsidRPr="00E24135">
        <w:rPr>
          <w:color w:val="000000"/>
          <w:sz w:val="28"/>
          <w:szCs w:val="28"/>
        </w:rPr>
        <w:br/>
        <w:t>в приложении № 1».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Если в документе, к которому относится приложение, оно</w:t>
      </w:r>
      <w:r w:rsidRPr="00E24135">
        <w:rPr>
          <w:color w:val="000000"/>
          <w:sz w:val="28"/>
          <w:szCs w:val="28"/>
        </w:rPr>
        <w:br/>
        <w:t>не утверждается, а просто содержится ссылка на него, то в правом верхнем углу указывается, к какому решению (распоряжению) приложение относится, например:</w:t>
      </w:r>
    </w:p>
    <w:p w:rsidR="003A5AF7" w:rsidRPr="00E24135" w:rsidRDefault="003A5AF7" w:rsidP="00E24135">
      <w:pPr>
        <w:pStyle w:val="ConsPlusNonformat"/>
        <w:widowControl/>
        <w:ind w:left="37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br/>
        <w:t>к решению территориальной избирательной</w:t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комиссии </w:t>
      </w:r>
      <w:r w:rsidR="00190E7B" w:rsidRPr="00E24135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</w:t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11 </w:t>
      </w:r>
      <w:r w:rsidR="00190E7B" w:rsidRPr="00E24135">
        <w:rPr>
          <w:rFonts w:ascii="Times New Roman" w:hAnsi="Times New Roman" w:cs="Times New Roman"/>
          <w:color w:val="000000"/>
          <w:sz w:val="28"/>
          <w:szCs w:val="28"/>
        </w:rPr>
        <w:t>апреля 2015</w:t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t> г. № 10/</w:t>
      </w:r>
      <w:r w:rsidR="00190E7B" w:rsidRPr="00E2413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3A5AF7" w:rsidRPr="00E24135" w:rsidRDefault="003A5AF7" w:rsidP="00E24135">
      <w:pPr>
        <w:pStyle w:val="ConsPlusNonformat"/>
        <w:widowControl/>
        <w:spacing w:before="240"/>
        <w:ind w:left="37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распоряжению председателя территориальной избирательной комиссии </w:t>
      </w:r>
      <w:r w:rsidR="00190E7B" w:rsidRPr="00E24135">
        <w:rPr>
          <w:rFonts w:ascii="Times New Roman" w:hAnsi="Times New Roman" w:cs="Times New Roman"/>
          <w:color w:val="000000"/>
          <w:sz w:val="28"/>
          <w:szCs w:val="28"/>
        </w:rPr>
        <w:t>Михайловского района</w:t>
      </w:r>
      <w:r w:rsidR="00190E7B" w:rsidRPr="00E24135">
        <w:rPr>
          <w:rFonts w:ascii="Times New Roman" w:hAnsi="Times New Roman" w:cs="Times New Roman"/>
          <w:color w:val="000000"/>
          <w:sz w:val="28"/>
          <w:szCs w:val="28"/>
        </w:rPr>
        <w:br/>
        <w:t>от 18 марта 2015 г. № 29</w:t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t>-р</w:t>
      </w:r>
    </w:p>
    <w:p w:rsidR="003A5AF7" w:rsidRPr="00E24135" w:rsidRDefault="003A5AF7" w:rsidP="00E24135">
      <w:pPr>
        <w:pStyle w:val="ConsPlusNonformat"/>
        <w:widowControl/>
        <w:spacing w:before="240"/>
        <w:ind w:left="345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При наличии нескольких приложений они нумеруются, например, приложение № 1, приложение № 2 и так далее.</w:t>
      </w:r>
    </w:p>
    <w:p w:rsidR="003A5AF7" w:rsidRPr="00E24135" w:rsidRDefault="003A5AF7" w:rsidP="00E24135">
      <w:pPr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3.3.13. Подпись должностного лица.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В состав подписи входят: наименование должности лица, подписавшего документ, его личная подпись,</w:t>
      </w:r>
      <w:r w:rsidRPr="00E24135">
        <w:rPr>
          <w:b/>
          <w:color w:val="000000"/>
          <w:sz w:val="28"/>
          <w:szCs w:val="28"/>
        </w:rPr>
        <w:t xml:space="preserve"> </w:t>
      </w:r>
      <w:r w:rsidRPr="00E24135">
        <w:rPr>
          <w:color w:val="000000"/>
          <w:sz w:val="28"/>
          <w:szCs w:val="28"/>
        </w:rPr>
        <w:t>которая оформляется синими или черными чернилами, расшифровка подписи (инициалы, фамилия).</w:t>
      </w:r>
    </w:p>
    <w:p w:rsidR="003A5AF7" w:rsidRPr="00E24135" w:rsidRDefault="003A5AF7" w:rsidP="00E24135">
      <w:pPr>
        <w:autoSpaceDE w:val="0"/>
        <w:autoSpaceDN w:val="0"/>
        <w:adjustRightInd w:val="0"/>
        <w:spacing w:after="24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Если документ оформляется на бланке Комиссии, то реквизит включает сокращенное наименование должности лица, подписывающего документ, его личную подпись, расшифровку подписи (инициалы и фамилию), например: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2"/>
        <w:gridCol w:w="4662"/>
      </w:tblGrid>
      <w:tr w:rsidR="003A5AF7" w:rsidRPr="00E24135" w:rsidTr="003A5AF7">
        <w:tc>
          <w:tcPr>
            <w:tcW w:w="4662" w:type="dxa"/>
            <w:hideMark/>
          </w:tcPr>
          <w:p w:rsidR="003A5AF7" w:rsidRPr="00E24135" w:rsidRDefault="003A5AF7" w:rsidP="00E24135">
            <w:pPr>
              <w:pStyle w:val="a7"/>
              <w:jc w:val="left"/>
              <w:rPr>
                <w:color w:val="000000"/>
                <w:sz w:val="28"/>
              </w:rPr>
            </w:pPr>
            <w:r w:rsidRPr="00E24135">
              <w:rPr>
                <w:color w:val="000000"/>
                <w:sz w:val="28"/>
              </w:rPr>
              <w:t xml:space="preserve">Председатель комиссии </w:t>
            </w:r>
          </w:p>
        </w:tc>
        <w:tc>
          <w:tcPr>
            <w:tcW w:w="4662" w:type="dxa"/>
            <w:hideMark/>
          </w:tcPr>
          <w:p w:rsidR="003A5AF7" w:rsidRPr="00E24135" w:rsidRDefault="003A5AF7" w:rsidP="00E24135">
            <w:pPr>
              <w:pStyle w:val="a7"/>
              <w:jc w:val="left"/>
              <w:rPr>
                <w:color w:val="000000"/>
                <w:sz w:val="28"/>
              </w:rPr>
            </w:pPr>
            <w:r w:rsidRPr="00E24135">
              <w:rPr>
                <w:color w:val="000000"/>
                <w:sz w:val="28"/>
              </w:rPr>
              <w:t xml:space="preserve">личная подпись          </w:t>
            </w:r>
            <w:r w:rsidR="00190E7B" w:rsidRPr="00E24135">
              <w:rPr>
                <w:color w:val="000000"/>
                <w:sz w:val="28"/>
              </w:rPr>
              <w:t>Н.С. Горбачева</w:t>
            </w:r>
          </w:p>
        </w:tc>
      </w:tr>
    </w:tbl>
    <w:p w:rsidR="003A5AF7" w:rsidRPr="00E24135" w:rsidRDefault="003A5AF7" w:rsidP="00E24135">
      <w:pPr>
        <w:pStyle w:val="a7"/>
        <w:tabs>
          <w:tab w:val="left" w:pos="708"/>
        </w:tabs>
        <w:autoSpaceDE w:val="0"/>
        <w:autoSpaceDN w:val="0"/>
        <w:adjustRightInd w:val="0"/>
        <w:rPr>
          <w:color w:val="000000"/>
          <w:sz w:val="28"/>
        </w:rPr>
      </w:pPr>
    </w:p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  <w:rPr>
          <w:bCs/>
          <w:color w:val="000000"/>
        </w:rPr>
      </w:pPr>
      <w:proofErr w:type="gramStart"/>
      <w:r w:rsidRPr="00E24135">
        <w:rPr>
          <w:color w:val="000000"/>
        </w:rPr>
        <w:t>Документ может быть подписан исполняющим обязанности должностного лица.</w:t>
      </w:r>
      <w:proofErr w:type="gramEnd"/>
      <w:r w:rsidRPr="00E24135">
        <w:rPr>
          <w:color w:val="000000"/>
        </w:rPr>
        <w:t xml:space="preserve"> При этом обязательно указываются фактическая должность лица, подписавшего документ, и его фамилия и инициалы.</w:t>
      </w:r>
      <w:r w:rsidRPr="00E24135">
        <w:rPr>
          <w:bCs/>
          <w:color w:val="000000"/>
        </w:rPr>
        <w:br/>
      </w:r>
      <w:r w:rsidRPr="00E24135">
        <w:rPr>
          <w:color w:val="000000"/>
        </w:rPr>
        <w:t>Не допускается подписывать документы с предлогом «за» или проставлением косой черты перед наименованием должности.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Если документ оформляется не на бланке, то реквизит содержит полное наименование должности лица, подписавшего документ, его личную подпись, расшифровку подписи (инициалы и фамилию). Например: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972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678"/>
      </w:tblGrid>
      <w:tr w:rsidR="003A5AF7" w:rsidRPr="00E24135" w:rsidTr="003A5AF7">
        <w:tc>
          <w:tcPr>
            <w:tcW w:w="5042" w:type="dxa"/>
            <w:hideMark/>
          </w:tcPr>
          <w:p w:rsidR="003A5AF7" w:rsidRPr="00E24135" w:rsidRDefault="003A5AF7" w:rsidP="00E24135">
            <w:pPr>
              <w:pStyle w:val="ConsPlusNonformat"/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E24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</w:t>
            </w:r>
            <w:r w:rsidRPr="00E24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территориальной избирательной комиссии</w:t>
            </w:r>
            <w:r w:rsidR="004A0CEA" w:rsidRPr="00E24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90E7B" w:rsidRPr="00E24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Михайловского </w:t>
            </w:r>
            <w:r w:rsidRPr="00E24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  <w:hideMark/>
          </w:tcPr>
          <w:p w:rsidR="003A5AF7" w:rsidRPr="00E24135" w:rsidRDefault="003A5AF7" w:rsidP="00E241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24135">
              <w:rPr>
                <w:color w:val="000000"/>
                <w:sz w:val="28"/>
                <w:szCs w:val="28"/>
              </w:rPr>
              <w:br/>
            </w:r>
            <w:r w:rsidRPr="00E24135">
              <w:rPr>
                <w:color w:val="000000"/>
                <w:sz w:val="28"/>
                <w:szCs w:val="28"/>
              </w:rPr>
              <w:br/>
            </w:r>
            <w:r w:rsidR="00510A61">
              <w:rPr>
                <w:color w:val="000000"/>
                <w:sz w:val="28"/>
                <w:szCs w:val="28"/>
              </w:rPr>
              <w:t xml:space="preserve">личная подпись           </w:t>
            </w:r>
            <w:r w:rsidR="004A0CEA" w:rsidRPr="00E24135">
              <w:rPr>
                <w:color w:val="000000"/>
                <w:sz w:val="28"/>
                <w:szCs w:val="28"/>
              </w:rPr>
              <w:t>Т.В.</w:t>
            </w:r>
            <w:r w:rsidR="00190E7B" w:rsidRPr="00E241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90E7B" w:rsidRPr="00E24135">
              <w:rPr>
                <w:color w:val="000000"/>
                <w:sz w:val="28"/>
                <w:szCs w:val="28"/>
              </w:rPr>
              <w:t>Федкович</w:t>
            </w:r>
            <w:proofErr w:type="spellEnd"/>
          </w:p>
        </w:tc>
      </w:tr>
    </w:tbl>
    <w:p w:rsidR="003A5AF7" w:rsidRPr="00E24135" w:rsidRDefault="003A5AF7" w:rsidP="00E24135">
      <w:pPr>
        <w:pStyle w:val="a7"/>
        <w:tabs>
          <w:tab w:val="left" w:pos="708"/>
        </w:tabs>
        <w:autoSpaceDE w:val="0"/>
        <w:autoSpaceDN w:val="0"/>
        <w:adjustRightInd w:val="0"/>
        <w:rPr>
          <w:color w:val="000000"/>
          <w:sz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При подписании документа несколькими должностными лицами их подписи располагаются одна под другой в последовательности, соответствующей занимаемой должности, например:</w:t>
      </w:r>
    </w:p>
    <w:p w:rsidR="003A5AF7" w:rsidRPr="00E24135" w:rsidRDefault="003A5AF7" w:rsidP="00E24135">
      <w:pPr>
        <w:pStyle w:val="a7"/>
        <w:tabs>
          <w:tab w:val="left" w:pos="708"/>
        </w:tabs>
        <w:autoSpaceDE w:val="0"/>
        <w:autoSpaceDN w:val="0"/>
        <w:adjustRightInd w:val="0"/>
        <w:rPr>
          <w:color w:val="000000"/>
          <w:sz w:val="28"/>
        </w:rPr>
      </w:pPr>
    </w:p>
    <w:p w:rsidR="003A5AF7" w:rsidRPr="00E24135" w:rsidRDefault="003A5AF7" w:rsidP="00E24135">
      <w:pPr>
        <w:pStyle w:val="ConsPlusNonformat"/>
        <w:widowControl/>
        <w:tabs>
          <w:tab w:val="left" w:pos="3000"/>
          <w:tab w:val="left" w:pos="5760"/>
        </w:tabs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комиссии  </w:t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tab/>
        <w:t>личная подпись</w:t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tab/>
        <w:t>инициалы, фамилия</w:t>
      </w:r>
    </w:p>
    <w:p w:rsidR="003A5AF7" w:rsidRPr="00E24135" w:rsidRDefault="003A5AF7" w:rsidP="00E24135">
      <w:pPr>
        <w:pStyle w:val="ConsPlusNonformat"/>
        <w:widowControl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F7" w:rsidRPr="00E24135" w:rsidRDefault="003A5AF7" w:rsidP="00E24135">
      <w:pPr>
        <w:pStyle w:val="ConsPlusNonformat"/>
        <w:widowControl/>
        <w:tabs>
          <w:tab w:val="left" w:pos="3000"/>
          <w:tab w:val="left" w:pos="5760"/>
        </w:tabs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Главный бухгалтер</w:t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tab/>
        <w:t>личная подпись</w:t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tab/>
        <w:t>инициалы, фамилия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При подписании документа несколькими лицами, занимающими равные должности, их подписи располагают на одном уровне. Например:</w:t>
      </w:r>
    </w:p>
    <w:p w:rsidR="003A5AF7" w:rsidRPr="00E24135" w:rsidRDefault="003A5AF7" w:rsidP="00E24135">
      <w:pPr>
        <w:pStyle w:val="a7"/>
        <w:tabs>
          <w:tab w:val="left" w:pos="708"/>
        </w:tabs>
        <w:autoSpaceDE w:val="0"/>
        <w:autoSpaceDN w:val="0"/>
        <w:adjustRightInd w:val="0"/>
        <w:rPr>
          <w:color w:val="000000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3A5AF7" w:rsidRPr="00E24135" w:rsidTr="003A5AF7">
        <w:trPr>
          <w:jc w:val="center"/>
        </w:trPr>
        <w:tc>
          <w:tcPr>
            <w:tcW w:w="4785" w:type="dxa"/>
          </w:tcPr>
          <w:p w:rsidR="003A5AF7" w:rsidRPr="00E24135" w:rsidRDefault="003A5AF7" w:rsidP="00E24135">
            <w:pPr>
              <w:rPr>
                <w:sz w:val="28"/>
                <w:szCs w:val="28"/>
              </w:rPr>
            </w:pPr>
            <w:r w:rsidRPr="00E24135"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  <w:r w:rsidR="004A0CEA" w:rsidRPr="00E24135">
              <w:rPr>
                <w:sz w:val="28"/>
                <w:szCs w:val="28"/>
              </w:rPr>
              <w:t xml:space="preserve">Михайловского </w:t>
            </w:r>
            <w:r w:rsidRPr="00E24135">
              <w:rPr>
                <w:sz w:val="28"/>
                <w:szCs w:val="28"/>
              </w:rPr>
              <w:t>района</w:t>
            </w:r>
          </w:p>
          <w:p w:rsidR="003A5AF7" w:rsidRPr="00E24135" w:rsidRDefault="003A5AF7" w:rsidP="00E24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A5AF7" w:rsidRPr="00E24135" w:rsidRDefault="003A5AF7" w:rsidP="00E24135">
            <w:pPr>
              <w:autoSpaceDE w:val="0"/>
              <w:autoSpaceDN w:val="0"/>
              <w:adjustRightInd w:val="0"/>
              <w:ind w:left="-109" w:right="-109"/>
              <w:rPr>
                <w:color w:val="000000"/>
                <w:sz w:val="28"/>
                <w:szCs w:val="28"/>
              </w:rPr>
            </w:pPr>
            <w:r w:rsidRPr="00E24135">
              <w:rPr>
                <w:color w:val="000000"/>
                <w:sz w:val="28"/>
                <w:szCs w:val="28"/>
              </w:rPr>
              <w:t xml:space="preserve"> Председатель Думы </w:t>
            </w:r>
            <w:r w:rsidR="004A0CEA" w:rsidRPr="00E24135">
              <w:rPr>
                <w:color w:val="000000"/>
                <w:sz w:val="28"/>
                <w:szCs w:val="28"/>
              </w:rPr>
              <w:t xml:space="preserve"> Михайловского </w:t>
            </w:r>
            <w:r w:rsidRPr="00E24135">
              <w:rPr>
                <w:color w:val="000000"/>
                <w:sz w:val="28"/>
                <w:szCs w:val="28"/>
              </w:rPr>
              <w:t>муниципального района</w:t>
            </w:r>
          </w:p>
          <w:p w:rsidR="003A5AF7" w:rsidRPr="00E24135" w:rsidRDefault="003A5AF7" w:rsidP="00E24135">
            <w:pPr>
              <w:pStyle w:val="af5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3A5AF7" w:rsidRPr="00E24135" w:rsidTr="003A5AF7">
        <w:trPr>
          <w:jc w:val="center"/>
        </w:trPr>
        <w:tc>
          <w:tcPr>
            <w:tcW w:w="4785" w:type="dxa"/>
            <w:hideMark/>
          </w:tcPr>
          <w:p w:rsidR="003A5AF7" w:rsidRPr="00E24135" w:rsidRDefault="003A5AF7" w:rsidP="00E24135">
            <w:pPr>
              <w:pStyle w:val="2"/>
              <w:rPr>
                <w:color w:val="000000"/>
                <w:szCs w:val="28"/>
              </w:rPr>
            </w:pPr>
            <w:r w:rsidRPr="00E24135">
              <w:rPr>
                <w:color w:val="000000"/>
                <w:szCs w:val="28"/>
              </w:rPr>
              <w:t>личная подпись  инициалы, фамилия</w:t>
            </w:r>
          </w:p>
        </w:tc>
        <w:tc>
          <w:tcPr>
            <w:tcW w:w="4785" w:type="dxa"/>
            <w:hideMark/>
          </w:tcPr>
          <w:p w:rsidR="003A5AF7" w:rsidRPr="00E24135" w:rsidRDefault="003A5AF7" w:rsidP="00E241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24135">
              <w:rPr>
                <w:color w:val="000000"/>
                <w:sz w:val="28"/>
                <w:szCs w:val="28"/>
              </w:rPr>
              <w:t>личная подпись   инициалы, фамилия</w:t>
            </w:r>
          </w:p>
        </w:tc>
      </w:tr>
    </w:tbl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  <w:rPr>
          <w:bCs/>
          <w:color w:val="000000"/>
        </w:rPr>
      </w:pP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lastRenderedPageBreak/>
        <w:t>В документе, подготовленном Комиссией, подписи располагаются одна под другой. Первым указывается председатель Комиссии, а фамилии членов Комиссии располагаются в алфавитном порядке. Например: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Председатель комиссии</w:t>
      </w:r>
      <w:r w:rsidRPr="00E24135">
        <w:rPr>
          <w:color w:val="000000"/>
          <w:sz w:val="28"/>
          <w:szCs w:val="28"/>
        </w:rPr>
        <w:tab/>
        <w:t xml:space="preserve">            личная подпись</w:t>
      </w:r>
      <w:r w:rsidRPr="00E24135">
        <w:rPr>
          <w:color w:val="000000"/>
          <w:sz w:val="28"/>
          <w:szCs w:val="28"/>
        </w:rPr>
        <w:tab/>
        <w:t xml:space="preserve">     инициалы, фамилия</w:t>
      </w:r>
    </w:p>
    <w:p w:rsidR="003A5AF7" w:rsidRPr="00E24135" w:rsidRDefault="003A5AF7" w:rsidP="00E24135">
      <w:pPr>
        <w:pStyle w:val="ConsPlusNonformat"/>
        <w:widowControl/>
        <w:tabs>
          <w:tab w:val="left" w:pos="39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Члены комиссии</w:t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tab/>
        <w:t>личная подпись</w:t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инициалы, фамилия</w:t>
      </w:r>
    </w:p>
    <w:p w:rsidR="003A5AF7" w:rsidRPr="00E24135" w:rsidRDefault="003A5AF7" w:rsidP="00E24135">
      <w:pPr>
        <w:pStyle w:val="ConsPlusNonformat"/>
        <w:widowControl/>
        <w:tabs>
          <w:tab w:val="left" w:pos="39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ab/>
        <w:t>личная подпись</w:t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инициалы, фамилия</w:t>
      </w:r>
    </w:p>
    <w:p w:rsidR="003A5AF7" w:rsidRPr="00E24135" w:rsidRDefault="003A5AF7" w:rsidP="00E24135">
      <w:pPr>
        <w:pStyle w:val="ConsPlusNonformat"/>
        <w:widowControl/>
        <w:tabs>
          <w:tab w:val="left" w:pos="3960"/>
        </w:tabs>
        <w:jc w:val="both"/>
        <w:rPr>
          <w:color w:val="000000"/>
          <w:sz w:val="28"/>
          <w:szCs w:val="28"/>
        </w:rPr>
      </w:pPr>
      <w:r w:rsidRPr="00E24135">
        <w:rPr>
          <w:sz w:val="28"/>
          <w:szCs w:val="28"/>
        </w:rPr>
        <w:tab/>
      </w:r>
    </w:p>
    <w:p w:rsidR="003A5AF7" w:rsidRPr="00E24135" w:rsidRDefault="003A5AF7" w:rsidP="00E24135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color w:val="000000"/>
          <w:sz w:val="28"/>
          <w:szCs w:val="28"/>
        </w:rPr>
        <w:t>3.3.14.</w:t>
      </w:r>
      <w:r w:rsidRPr="00E24135">
        <w:rPr>
          <w:color w:val="000000"/>
          <w:sz w:val="28"/>
          <w:szCs w:val="28"/>
        </w:rPr>
        <w:tab/>
        <w:t>Гриф согласования</w:t>
      </w:r>
      <w:r w:rsidRPr="00E24135">
        <w:rPr>
          <w:sz w:val="28"/>
          <w:szCs w:val="28"/>
        </w:rPr>
        <w:t>.</w:t>
      </w:r>
    </w:p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  <w:rPr>
          <w:bCs/>
          <w:color w:val="000000"/>
        </w:rPr>
      </w:pPr>
      <w:r w:rsidRPr="00E24135">
        <w:rPr>
          <w:bCs/>
          <w:color w:val="000000"/>
        </w:rPr>
        <w:t>Гриф согласования состоит из слова СОГЛАСОВАНО (без кавычек), напечатанного прописными буквами, наименования должности лица, с которым согласовывается документ (включая наименование организации), его личной подписи, расшифровки подписи (инициалы, фамилия) и даты согласования, например:</w:t>
      </w:r>
    </w:p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  <w:ind w:firstLine="748"/>
        <w:rPr>
          <w:bCs/>
          <w:color w:val="000000"/>
        </w:rPr>
      </w:pPr>
    </w:p>
    <w:p w:rsidR="003A5AF7" w:rsidRPr="00E24135" w:rsidRDefault="003A5AF7" w:rsidP="00E24135">
      <w:pPr>
        <w:pStyle w:val="ConsPlusNonformat"/>
        <w:widowControl/>
        <w:tabs>
          <w:tab w:val="left" w:pos="5280"/>
        </w:tabs>
        <w:ind w:right="4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</w:p>
    <w:p w:rsidR="003A5AF7" w:rsidRPr="00E24135" w:rsidRDefault="003A5AF7" w:rsidP="00E24135">
      <w:pPr>
        <w:pStyle w:val="ConsPlusNonformat"/>
        <w:widowControl/>
        <w:tabs>
          <w:tab w:val="left" w:pos="5280"/>
        </w:tabs>
        <w:ind w:right="4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</w:p>
    <w:p w:rsidR="003A5AF7" w:rsidRPr="00E24135" w:rsidRDefault="003A5AF7" w:rsidP="00E24135">
      <w:pPr>
        <w:pStyle w:val="ConsPlusNonformat"/>
        <w:widowControl/>
        <w:tabs>
          <w:tab w:val="left" w:pos="5280"/>
        </w:tabs>
        <w:ind w:right="4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территориальной избирательной комиссии </w:t>
      </w:r>
      <w:r w:rsidR="004A0CEA" w:rsidRPr="00E24135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</w:t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t>района</w:t>
      </w:r>
    </w:p>
    <w:p w:rsidR="003A5AF7" w:rsidRPr="00E24135" w:rsidRDefault="003A5AF7" w:rsidP="00E24135">
      <w:pPr>
        <w:pStyle w:val="ConsPlusNonformat"/>
        <w:widowControl/>
        <w:ind w:right="4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личная подпись   инициалы, фамилия</w:t>
      </w:r>
    </w:p>
    <w:p w:rsidR="003A5AF7" w:rsidRPr="00E24135" w:rsidRDefault="003A5AF7" w:rsidP="00E24135">
      <w:pPr>
        <w:pStyle w:val="ConsPlusNonformat"/>
        <w:widowControl/>
        <w:ind w:right="4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дата</w:t>
      </w:r>
    </w:p>
    <w:p w:rsidR="003A5AF7" w:rsidRPr="00E24135" w:rsidRDefault="003A5AF7" w:rsidP="00E24135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Если согласование осуществляется протоколом, письмом или другим документом, то оно оформляется следующим образом: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A5AF7" w:rsidRPr="00E24135" w:rsidRDefault="003A5AF7" w:rsidP="00E24135">
      <w:pPr>
        <w:pStyle w:val="ConsPlusNonformat"/>
        <w:widowControl/>
        <w:ind w:right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</w:p>
    <w:p w:rsidR="003A5AF7" w:rsidRPr="00E24135" w:rsidRDefault="003A5AF7" w:rsidP="00E24135">
      <w:pPr>
        <w:pStyle w:val="ConsPlusNonformat"/>
        <w:widowControl/>
        <w:ind w:right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протокол заседания рабочей группы</w:t>
      </w:r>
    </w:p>
    <w:p w:rsidR="003A5AF7" w:rsidRPr="00E24135" w:rsidRDefault="003A5AF7" w:rsidP="00E24135">
      <w:pPr>
        <w:pStyle w:val="ConsPlusNonformat"/>
        <w:widowControl/>
        <w:ind w:right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по разработке законопроектов</w:t>
      </w:r>
    </w:p>
    <w:p w:rsidR="003A5AF7" w:rsidRPr="00E24135" w:rsidRDefault="003A5AF7" w:rsidP="00E24135">
      <w:pPr>
        <w:pStyle w:val="ConsPlusNonformat"/>
        <w:widowControl/>
        <w:ind w:right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 xml:space="preserve"> от 15 февраля 2013 г. № 16</w:t>
      </w:r>
    </w:p>
    <w:p w:rsidR="003A5AF7" w:rsidRPr="00E24135" w:rsidRDefault="003A5AF7" w:rsidP="00E24135">
      <w:pPr>
        <w:pStyle w:val="ConsPlusNonformat"/>
        <w:widowControl/>
        <w:ind w:right="4553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F7" w:rsidRPr="00E24135" w:rsidRDefault="003A5AF7" w:rsidP="00E24135">
      <w:pPr>
        <w:pStyle w:val="ConsPlusNonformat"/>
        <w:widowControl/>
        <w:ind w:right="455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или:</w:t>
      </w:r>
    </w:p>
    <w:p w:rsidR="003A5AF7" w:rsidRPr="00E24135" w:rsidRDefault="003A5AF7" w:rsidP="00E24135">
      <w:pPr>
        <w:pStyle w:val="ConsPlusNonformat"/>
        <w:widowControl/>
        <w:ind w:left="3540" w:right="4554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F7" w:rsidRPr="00E24135" w:rsidRDefault="003A5AF7" w:rsidP="00E24135">
      <w:pPr>
        <w:pStyle w:val="ConsPlusNonformat"/>
        <w:widowControl/>
        <w:ind w:right="469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</w:p>
    <w:p w:rsidR="003A5AF7" w:rsidRPr="00E24135" w:rsidRDefault="003A5AF7" w:rsidP="00E24135">
      <w:pPr>
        <w:pStyle w:val="ConsPlusNonformat"/>
        <w:widowControl/>
        <w:ind w:right="469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 w:rsidRPr="00E24135">
        <w:rPr>
          <w:rFonts w:ascii="Times New Roman" w:hAnsi="Times New Roman" w:cs="Times New Roman"/>
          <w:color w:val="000000"/>
          <w:sz w:val="28"/>
          <w:szCs w:val="28"/>
        </w:rPr>
        <w:t>Росархива</w:t>
      </w:r>
      <w:proofErr w:type="spellEnd"/>
    </w:p>
    <w:p w:rsidR="003A5AF7" w:rsidRPr="00E24135" w:rsidRDefault="003A5AF7" w:rsidP="00E24135">
      <w:pPr>
        <w:pStyle w:val="ConsPlusNonformat"/>
        <w:widowControl/>
        <w:ind w:right="469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от 25 марта 2013 г. № 4-15/46</w:t>
      </w:r>
    </w:p>
    <w:p w:rsidR="003A5AF7" w:rsidRPr="00E24135" w:rsidRDefault="003A5AF7" w:rsidP="00E24135">
      <w:pPr>
        <w:pStyle w:val="ConsPlusNonformat"/>
        <w:widowControl/>
        <w:ind w:right="4692"/>
        <w:jc w:val="center"/>
        <w:rPr>
          <w:sz w:val="28"/>
          <w:szCs w:val="28"/>
        </w:rPr>
      </w:pPr>
    </w:p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</w:pPr>
      <w:r w:rsidRPr="00E24135">
        <w:t>Гриф согласования располагается под реквизитом «Подпись» в левом нижнем поле документа.</w:t>
      </w:r>
    </w:p>
    <w:p w:rsidR="003A5AF7" w:rsidRPr="00E24135" w:rsidRDefault="003A5AF7" w:rsidP="00E24135">
      <w:pPr>
        <w:pStyle w:val="14-15"/>
        <w:tabs>
          <w:tab w:val="left" w:pos="1800"/>
        </w:tabs>
        <w:autoSpaceDE w:val="0"/>
        <w:autoSpaceDN w:val="0"/>
        <w:adjustRightInd w:val="0"/>
        <w:spacing w:line="240" w:lineRule="auto"/>
      </w:pPr>
      <w:r w:rsidRPr="00E24135">
        <w:t>3.3.15. Виза.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Внутреннее согласование проекта документа оформляется визой.</w:t>
      </w:r>
      <w:r w:rsidRPr="00E24135">
        <w:rPr>
          <w:color w:val="000000"/>
          <w:sz w:val="28"/>
          <w:szCs w:val="28"/>
        </w:rPr>
        <w:br/>
        <w:t xml:space="preserve">Виза включает подпись </w:t>
      </w:r>
      <w:proofErr w:type="gramStart"/>
      <w:r w:rsidRPr="00E24135">
        <w:rPr>
          <w:color w:val="000000"/>
          <w:sz w:val="28"/>
          <w:szCs w:val="28"/>
        </w:rPr>
        <w:t>визирующего</w:t>
      </w:r>
      <w:proofErr w:type="gramEnd"/>
      <w:r w:rsidRPr="00E24135">
        <w:rPr>
          <w:color w:val="000000"/>
          <w:sz w:val="28"/>
          <w:szCs w:val="28"/>
        </w:rPr>
        <w:t>, расшифровку подписи (инициалы, фамилия) и дату, при необходимости может быть указана должность визирующего, например:</w:t>
      </w:r>
    </w:p>
    <w:p w:rsidR="003A5AF7" w:rsidRPr="00E24135" w:rsidRDefault="003A5AF7" w:rsidP="00E2413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Председатель территориальной избирательной комиссии</w:t>
      </w:r>
    </w:p>
    <w:p w:rsidR="003A5AF7" w:rsidRPr="00E24135" w:rsidRDefault="003A5AF7" w:rsidP="00E2413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F7" w:rsidRPr="00E24135" w:rsidRDefault="003A5AF7" w:rsidP="00E2413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личная подпись</w:t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tab/>
        <w:t>инициалы, фамилия</w:t>
      </w:r>
    </w:p>
    <w:p w:rsidR="003A5AF7" w:rsidRPr="00E24135" w:rsidRDefault="003A5AF7" w:rsidP="00E2413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F7" w:rsidRPr="00E24135" w:rsidRDefault="003A5AF7" w:rsidP="00E2413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Дата</w:t>
      </w:r>
    </w:p>
    <w:p w:rsidR="003A5AF7" w:rsidRPr="00E24135" w:rsidRDefault="003A5AF7" w:rsidP="00E2413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При наличии замечаний к документу виза оформляется следующим образом:</w:t>
      </w:r>
    </w:p>
    <w:p w:rsidR="003A5AF7" w:rsidRPr="00E24135" w:rsidRDefault="003A5AF7" w:rsidP="00E2413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Замечания прилагаются</w:t>
      </w:r>
    </w:p>
    <w:p w:rsidR="003A5AF7" w:rsidRPr="00E24135" w:rsidRDefault="003A5AF7" w:rsidP="00E2413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F7" w:rsidRPr="00E24135" w:rsidRDefault="003A5AF7" w:rsidP="00E2413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Председатель территориальной избирательной комиссии</w:t>
      </w:r>
    </w:p>
    <w:p w:rsidR="003A5AF7" w:rsidRPr="00E24135" w:rsidRDefault="003A5AF7" w:rsidP="00E2413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F7" w:rsidRPr="00E24135" w:rsidRDefault="003A5AF7" w:rsidP="00E2413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личная подпись</w:t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tab/>
        <w:t>инициалы, фамилия</w:t>
      </w:r>
    </w:p>
    <w:p w:rsidR="003A5AF7" w:rsidRPr="00E24135" w:rsidRDefault="003A5AF7" w:rsidP="00E2413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F7" w:rsidRPr="00E24135" w:rsidRDefault="003A5AF7" w:rsidP="00E2413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Дата</w:t>
      </w:r>
    </w:p>
    <w:p w:rsidR="003A5AF7" w:rsidRPr="00E24135" w:rsidRDefault="003A5AF7" w:rsidP="00E2413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Замечания излагаются на отдельном листе, подписываются</w:t>
      </w:r>
      <w:r w:rsidRPr="00E24135">
        <w:rPr>
          <w:color w:val="000000"/>
          <w:sz w:val="28"/>
          <w:szCs w:val="28"/>
        </w:rPr>
        <w:br/>
        <w:t>и прилагаются к документу.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Допускается полистное визирование документов и приложений к ним.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Если подлинник документа остается в Комиссии, визы проставляются в нижней части оборотной стороны последнего листа подлинника документа.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Для документа, подлинник которого отправляют из Комиссии, визы проставляются в нижней части лицевой стороны последнего листа копии отправляемого документа.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4135">
        <w:rPr>
          <w:color w:val="000000"/>
          <w:sz w:val="28"/>
          <w:szCs w:val="28"/>
        </w:rPr>
        <w:t>3.3.16. Оттиск</w:t>
      </w:r>
      <w:r w:rsidRPr="00E24135">
        <w:rPr>
          <w:sz w:val="28"/>
          <w:szCs w:val="28"/>
        </w:rPr>
        <w:t xml:space="preserve"> печати.</w:t>
      </w:r>
    </w:p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  <w:rPr>
          <w:bCs/>
          <w:color w:val="000000"/>
        </w:rPr>
      </w:pPr>
      <w:r w:rsidRPr="00E24135">
        <w:rPr>
          <w:bCs/>
          <w:color w:val="000000"/>
        </w:rPr>
        <w:t xml:space="preserve">Печать заверяет подлинность подписи должностного лица на документах, удостоверяющих предусмотренные правовыми актами полномочия должностных лиц или фиксирующих факты, связанные с финансовыми средствами, а также на иных документах, предусматривающих </w:t>
      </w:r>
      <w:proofErr w:type="gramStart"/>
      <w:r w:rsidRPr="00E24135">
        <w:rPr>
          <w:bCs/>
          <w:color w:val="000000"/>
        </w:rPr>
        <w:t>заверение</w:t>
      </w:r>
      <w:proofErr w:type="gramEnd"/>
      <w:r w:rsidRPr="00E24135">
        <w:rPr>
          <w:bCs/>
          <w:color w:val="000000"/>
        </w:rPr>
        <w:t xml:space="preserve"> подлинной подписи.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Печать ставится на свободном от текста месте, не захватывая личной подписи должностного лица. Печать может захватывать часть наименования должности лица, подписавшего документ.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В документах, подготовленных на основе унифицированных форм, печать ставится в месте, обозначенном отметкой «МП» или иным образом.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3.3.17. Отметка</w:t>
      </w:r>
      <w:r w:rsidRPr="00E24135">
        <w:rPr>
          <w:bCs/>
          <w:color w:val="000000"/>
          <w:sz w:val="28"/>
          <w:szCs w:val="28"/>
        </w:rPr>
        <w:t xml:space="preserve"> о </w:t>
      </w:r>
      <w:proofErr w:type="gramStart"/>
      <w:r w:rsidRPr="00E24135">
        <w:rPr>
          <w:bCs/>
          <w:color w:val="000000"/>
          <w:sz w:val="28"/>
          <w:szCs w:val="28"/>
        </w:rPr>
        <w:t>заверении копии</w:t>
      </w:r>
      <w:proofErr w:type="gramEnd"/>
      <w:r w:rsidRPr="00E24135">
        <w:rPr>
          <w:bCs/>
          <w:color w:val="000000"/>
          <w:sz w:val="28"/>
          <w:szCs w:val="28"/>
        </w:rPr>
        <w:t>.</w:t>
      </w:r>
    </w:p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  <w:rPr>
          <w:bCs/>
          <w:color w:val="000000"/>
        </w:rPr>
      </w:pPr>
      <w:r w:rsidRPr="00E24135">
        <w:rPr>
          <w:bCs/>
          <w:color w:val="000000"/>
        </w:rPr>
        <w:t xml:space="preserve">Для </w:t>
      </w:r>
      <w:proofErr w:type="gramStart"/>
      <w:r w:rsidRPr="00E24135">
        <w:rPr>
          <w:bCs/>
          <w:color w:val="000000"/>
        </w:rPr>
        <w:t>заверения соответствия</w:t>
      </w:r>
      <w:proofErr w:type="gramEnd"/>
      <w:r w:rsidRPr="00E24135">
        <w:rPr>
          <w:bCs/>
          <w:color w:val="000000"/>
        </w:rPr>
        <w:t xml:space="preserve"> копии документа подлиннику ниже реквизита «Подпись» проставляется отметка о заверении копии – </w:t>
      </w:r>
      <w:proofErr w:type="spellStart"/>
      <w:r w:rsidRPr="00E24135">
        <w:rPr>
          <w:bCs/>
          <w:color w:val="000000"/>
        </w:rPr>
        <w:t>заверительная</w:t>
      </w:r>
      <w:proofErr w:type="spellEnd"/>
      <w:r w:rsidRPr="00E24135">
        <w:rPr>
          <w:bCs/>
          <w:color w:val="000000"/>
        </w:rPr>
        <w:t xml:space="preserve"> надпись «Верно», должность лица, заверившего копию,</w:t>
      </w:r>
      <w:r w:rsidRPr="00E24135">
        <w:rPr>
          <w:bCs/>
          <w:color w:val="000000"/>
        </w:rPr>
        <w:br/>
        <w:t>его личная подпись, расшифровка подписи и дата заверения, например:</w:t>
      </w:r>
    </w:p>
    <w:p w:rsidR="003A5AF7" w:rsidRPr="00E24135" w:rsidRDefault="003A5AF7" w:rsidP="00E24135">
      <w:pPr>
        <w:autoSpaceDE w:val="0"/>
        <w:autoSpaceDN w:val="0"/>
        <w:adjustRightInd w:val="0"/>
        <w:ind w:left="708" w:firstLine="709"/>
        <w:jc w:val="both"/>
        <w:rPr>
          <w:color w:val="000000"/>
          <w:sz w:val="28"/>
          <w:szCs w:val="28"/>
        </w:rPr>
      </w:pPr>
    </w:p>
    <w:p w:rsidR="003A5AF7" w:rsidRPr="00E24135" w:rsidRDefault="003A5AF7" w:rsidP="00E24135">
      <w:pPr>
        <w:pStyle w:val="ConsPlusNonformat"/>
        <w:widowControl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Верно</w:t>
      </w:r>
    </w:p>
    <w:p w:rsidR="003A5AF7" w:rsidRPr="00E24135" w:rsidRDefault="003A5AF7" w:rsidP="00E24135">
      <w:pPr>
        <w:pStyle w:val="ConsPlusNonformat"/>
        <w:widowControl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ведущий специалист-эксперт</w:t>
      </w:r>
    </w:p>
    <w:p w:rsidR="003A5AF7" w:rsidRPr="00E24135" w:rsidRDefault="003A5AF7" w:rsidP="00E24135">
      <w:pPr>
        <w:pStyle w:val="ConsPlusNonformat"/>
        <w:widowControl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F7" w:rsidRPr="00E24135" w:rsidRDefault="003A5AF7" w:rsidP="00E24135">
      <w:pPr>
        <w:pStyle w:val="ConsPlusNonformat"/>
        <w:widowControl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личная подпись</w:t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tab/>
        <w:t>инициалы, фамилия</w:t>
      </w:r>
    </w:p>
    <w:p w:rsidR="003A5AF7" w:rsidRPr="00E24135" w:rsidRDefault="003A5AF7" w:rsidP="00E24135">
      <w:pPr>
        <w:pStyle w:val="ConsPlusNonformat"/>
        <w:widowControl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F7" w:rsidRPr="00E24135" w:rsidRDefault="003A5AF7" w:rsidP="00E24135">
      <w:pPr>
        <w:pStyle w:val="ConsPlusNonformat"/>
        <w:widowControl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color w:val="000000"/>
          <w:sz w:val="28"/>
          <w:szCs w:val="28"/>
        </w:rPr>
        <w:t>Дата</w:t>
      </w:r>
    </w:p>
    <w:p w:rsidR="003A5AF7" w:rsidRPr="00E24135" w:rsidRDefault="003A5AF7" w:rsidP="00E24135">
      <w:pPr>
        <w:pStyle w:val="ConsPlusNonformat"/>
        <w:widowControl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F7" w:rsidRPr="00E24135" w:rsidRDefault="003A5AF7" w:rsidP="00E24135">
      <w:pPr>
        <w:pStyle w:val="ConsPlusNonformat"/>
        <w:widowControl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13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ab/>
      </w:r>
      <w:r w:rsidRPr="00E24135">
        <w:rPr>
          <w:rFonts w:ascii="Times New Roman" w:hAnsi="Times New Roman" w:cs="Times New Roman"/>
          <w:color w:val="000000"/>
          <w:sz w:val="28"/>
          <w:szCs w:val="28"/>
        </w:rPr>
        <w:t xml:space="preserve">При необходимости при </w:t>
      </w:r>
      <w:proofErr w:type="gramStart"/>
      <w:r w:rsidRPr="00E24135">
        <w:rPr>
          <w:rFonts w:ascii="Times New Roman" w:hAnsi="Times New Roman" w:cs="Times New Roman"/>
          <w:color w:val="000000"/>
          <w:sz w:val="28"/>
          <w:szCs w:val="28"/>
        </w:rPr>
        <w:t>заверении копии</w:t>
      </w:r>
      <w:proofErr w:type="gramEnd"/>
      <w:r w:rsidRPr="00E24135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 может быть проставлено время заверения (например, при заверении копий протоколов об итогах голосования, о результатах выборов).</w:t>
      </w:r>
    </w:p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  <w:rPr>
          <w:color w:val="000000"/>
        </w:rPr>
      </w:pPr>
      <w:r w:rsidRPr="00E24135">
        <w:rPr>
          <w:bCs/>
          <w:color w:val="000000"/>
        </w:rPr>
        <w:t xml:space="preserve">При пересылке копии документа в другие организации или выдаче ее на руки </w:t>
      </w:r>
      <w:proofErr w:type="spellStart"/>
      <w:r w:rsidRPr="00E24135">
        <w:rPr>
          <w:bCs/>
          <w:color w:val="000000"/>
        </w:rPr>
        <w:t>заверительная</w:t>
      </w:r>
      <w:proofErr w:type="spellEnd"/>
      <w:r w:rsidRPr="00E24135">
        <w:rPr>
          <w:bCs/>
          <w:color w:val="000000"/>
        </w:rPr>
        <w:t xml:space="preserve"> надпись может быть удостоверена </w:t>
      </w:r>
      <w:r w:rsidRPr="00E24135">
        <w:rPr>
          <w:color w:val="000000"/>
        </w:rPr>
        <w:t>печатью.</w:t>
      </w:r>
    </w:p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  <w:rPr>
          <w:color w:val="000000"/>
        </w:rPr>
      </w:pPr>
      <w:r w:rsidRPr="00E24135">
        <w:rPr>
          <w:color w:val="000000"/>
        </w:rPr>
        <w:t xml:space="preserve">Листы многостраничных копий должны быть пронумерованы, отметка о </w:t>
      </w:r>
      <w:proofErr w:type="gramStart"/>
      <w:r w:rsidRPr="00E24135">
        <w:rPr>
          <w:color w:val="000000"/>
        </w:rPr>
        <w:t>заверении копии</w:t>
      </w:r>
      <w:proofErr w:type="gramEnd"/>
      <w:r w:rsidRPr="00E24135">
        <w:rPr>
          <w:color w:val="000000"/>
        </w:rPr>
        <w:t xml:space="preserve"> может быть дополнена указанием количества листов копии. Допускается заверять отметкой «Верно» каждый лист многостраничной копии документа.</w:t>
      </w:r>
    </w:p>
    <w:p w:rsidR="003A5AF7" w:rsidRPr="00E24135" w:rsidRDefault="003A5AF7" w:rsidP="00E24135">
      <w:pPr>
        <w:tabs>
          <w:tab w:val="left" w:pos="180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 xml:space="preserve">3.3.18.  Отметка об исполнителе. </w:t>
      </w:r>
    </w:p>
    <w:p w:rsidR="003A5AF7" w:rsidRPr="00E24135" w:rsidRDefault="003A5AF7" w:rsidP="00E24135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 xml:space="preserve">Отметка об исполнителе включает в себя инициалы и фамилию исполнителя </w:t>
      </w:r>
      <w:proofErr w:type="gramStart"/>
      <w:r w:rsidRPr="00E24135">
        <w:rPr>
          <w:sz w:val="28"/>
          <w:szCs w:val="28"/>
        </w:rPr>
        <w:t>документа</w:t>
      </w:r>
      <w:proofErr w:type="gramEnd"/>
      <w:r w:rsidRPr="00E24135">
        <w:rPr>
          <w:sz w:val="28"/>
          <w:szCs w:val="28"/>
        </w:rPr>
        <w:t xml:space="preserve"> и номер его служебного телефона с кодом региона. Отметку об исполнителе располагают на лицевой или, при отсутствии места, на оборотной стороне последнего листа документа в левом нижнем углу размером шрифта 10 пунктов, например:</w:t>
      </w:r>
    </w:p>
    <w:p w:rsidR="003A5AF7" w:rsidRPr="00E24135" w:rsidRDefault="003A5AF7" w:rsidP="00E2413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24135">
        <w:rPr>
          <w:sz w:val="28"/>
          <w:szCs w:val="28"/>
        </w:rPr>
        <w:t>А.П. Сидоров</w:t>
      </w:r>
      <w:r w:rsidRPr="00E24135">
        <w:rPr>
          <w:sz w:val="28"/>
          <w:szCs w:val="28"/>
        </w:rPr>
        <w:br/>
        <w:t>(423) 220-94-25</w:t>
      </w:r>
    </w:p>
    <w:p w:rsidR="003A5AF7" w:rsidRPr="00E24135" w:rsidRDefault="003A5AF7" w:rsidP="00E24135">
      <w:pPr>
        <w:rPr>
          <w:sz w:val="28"/>
          <w:szCs w:val="28"/>
        </w:rPr>
      </w:pPr>
    </w:p>
    <w:p w:rsidR="003A5AF7" w:rsidRPr="00E24135" w:rsidRDefault="003A5AF7" w:rsidP="00E24135">
      <w:pPr>
        <w:tabs>
          <w:tab w:val="left" w:pos="1800"/>
        </w:tabs>
        <w:autoSpaceDE w:val="0"/>
        <w:autoSpaceDN w:val="0"/>
        <w:adjustRightInd w:val="0"/>
        <w:spacing w:before="120"/>
        <w:ind w:left="708"/>
        <w:jc w:val="both"/>
        <w:rPr>
          <w:bCs/>
          <w:color w:val="000000"/>
          <w:sz w:val="28"/>
          <w:szCs w:val="28"/>
        </w:rPr>
      </w:pPr>
      <w:r w:rsidRPr="00E24135">
        <w:rPr>
          <w:bCs/>
          <w:color w:val="000000"/>
          <w:sz w:val="28"/>
          <w:szCs w:val="28"/>
        </w:rPr>
        <w:t>3.3.19.  Отметка об исполнении документа.</w:t>
      </w:r>
    </w:p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</w:pPr>
      <w:r w:rsidRPr="00E24135">
        <w:t>Отметка об исполнении документа и направлении его в дело</w:t>
      </w:r>
      <w:r w:rsidRPr="00E24135">
        <w:br/>
        <w:t>включает следующие данные: краткие сведения об исполнении документа (при отсутствии документа, свидетельствующего об исполнении), дату</w:t>
      </w:r>
      <w:r w:rsidRPr="00E24135">
        <w:br/>
        <w:t>и номер имеющегося документа об исполнении, слова «В дело», номер дела,</w:t>
      </w:r>
      <w:r w:rsidRPr="00E24135">
        <w:br/>
        <w:t xml:space="preserve">в котором будет храниться документ, дата, подпись исполнителя.  </w:t>
      </w:r>
    </w:p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</w:pPr>
      <w:r w:rsidRPr="00E24135">
        <w:t xml:space="preserve"> </w:t>
      </w:r>
    </w:p>
    <w:p w:rsidR="003A5AF7" w:rsidRPr="00E24135" w:rsidRDefault="003A5AF7" w:rsidP="00E24135">
      <w:pPr>
        <w:pStyle w:val="1"/>
        <w:tabs>
          <w:tab w:val="left" w:pos="600"/>
        </w:tabs>
        <w:spacing w:after="320"/>
        <w:rPr>
          <w:color w:val="000000"/>
          <w:szCs w:val="28"/>
        </w:rPr>
      </w:pPr>
      <w:r w:rsidRPr="00E24135">
        <w:rPr>
          <w:color w:val="000000"/>
          <w:szCs w:val="28"/>
        </w:rPr>
        <w:t>4.</w:t>
      </w:r>
      <w:r w:rsidRPr="00E24135">
        <w:rPr>
          <w:color w:val="000000"/>
          <w:szCs w:val="28"/>
        </w:rPr>
        <w:tab/>
        <w:t xml:space="preserve">Организация работы с исходящими (отправляемыми) </w:t>
      </w:r>
      <w:r w:rsidRPr="00E24135">
        <w:rPr>
          <w:color w:val="000000"/>
          <w:szCs w:val="28"/>
        </w:rPr>
        <w:br/>
        <w:t xml:space="preserve">документами  </w:t>
      </w:r>
    </w:p>
    <w:p w:rsidR="003A5AF7" w:rsidRPr="00E24135" w:rsidRDefault="003A5AF7" w:rsidP="00E24135">
      <w:pPr>
        <w:pStyle w:val="14-15"/>
        <w:tabs>
          <w:tab w:val="left" w:pos="1440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E24135">
        <w:rPr>
          <w:color w:val="000000"/>
        </w:rPr>
        <w:t>4.1.</w:t>
      </w:r>
      <w:r w:rsidRPr="00E24135">
        <w:rPr>
          <w:color w:val="000000"/>
        </w:rPr>
        <w:tab/>
        <w:t>Исходящие документы печатаются на бланках установленной формы и оформляются в соответствии с положениями Инструкции.</w:t>
      </w:r>
    </w:p>
    <w:p w:rsidR="003A5AF7" w:rsidRPr="00E24135" w:rsidRDefault="003A5AF7" w:rsidP="00E24135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4.2.</w:t>
      </w:r>
      <w:r w:rsidRPr="00E24135">
        <w:rPr>
          <w:color w:val="000000"/>
          <w:sz w:val="28"/>
          <w:szCs w:val="28"/>
        </w:rPr>
        <w:tab/>
        <w:t>Отправка документов из Комиссии осуществляется фельдъегерской связью, специальной связью, почтой, по телеграфу, каналам связи ГАС «Выборы» средствами</w:t>
      </w:r>
      <w:r w:rsidRPr="00E24135">
        <w:rPr>
          <w:bCs/>
          <w:color w:val="000000"/>
          <w:sz w:val="28"/>
          <w:szCs w:val="28"/>
        </w:rPr>
        <w:t xml:space="preserve"> </w:t>
      </w:r>
      <w:r w:rsidRPr="00E24135">
        <w:rPr>
          <w:color w:val="000000"/>
          <w:sz w:val="28"/>
          <w:szCs w:val="28"/>
        </w:rPr>
        <w:t>электронной почты ПИ «Дело», каналам факсимильной связи, сети Интернет или нарочным.</w:t>
      </w:r>
    </w:p>
    <w:p w:rsidR="003A5AF7" w:rsidRPr="00E24135" w:rsidRDefault="003A5AF7" w:rsidP="00E24135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4.3.</w:t>
      </w:r>
      <w:r w:rsidRPr="00E24135">
        <w:rPr>
          <w:color w:val="000000"/>
          <w:sz w:val="28"/>
          <w:szCs w:val="28"/>
        </w:rPr>
        <w:tab/>
        <w:t xml:space="preserve">При оформлении писем исполнитель указывает полный </w:t>
      </w:r>
      <w:r w:rsidRPr="00E24135">
        <w:rPr>
          <w:bCs/>
          <w:color w:val="000000"/>
          <w:sz w:val="28"/>
          <w:szCs w:val="28"/>
        </w:rPr>
        <w:t>почтовый</w:t>
      </w:r>
      <w:r w:rsidRPr="00E24135">
        <w:rPr>
          <w:color w:val="000000"/>
          <w:sz w:val="28"/>
          <w:szCs w:val="28"/>
        </w:rPr>
        <w:t xml:space="preserve"> (включая индекс) адрес организации либо гражданина.</w:t>
      </w:r>
    </w:p>
    <w:p w:rsidR="003A5AF7" w:rsidRPr="00E24135" w:rsidRDefault="003A5AF7" w:rsidP="00E24135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bCs/>
          <w:color w:val="000000"/>
          <w:sz w:val="28"/>
          <w:szCs w:val="28"/>
        </w:rPr>
        <w:t>4.4.</w:t>
      </w:r>
      <w:r w:rsidRPr="00E24135">
        <w:rPr>
          <w:bCs/>
          <w:color w:val="000000"/>
          <w:sz w:val="28"/>
          <w:szCs w:val="28"/>
        </w:rPr>
        <w:tab/>
        <w:t>Исходящие</w:t>
      </w:r>
      <w:r w:rsidRPr="00E24135">
        <w:rPr>
          <w:color w:val="000000"/>
          <w:sz w:val="28"/>
          <w:szCs w:val="28"/>
        </w:rPr>
        <w:t xml:space="preserve"> письма,</w:t>
      </w:r>
      <w:r w:rsidRPr="00E24135">
        <w:rPr>
          <w:b/>
          <w:color w:val="000000"/>
          <w:sz w:val="28"/>
          <w:szCs w:val="28"/>
        </w:rPr>
        <w:t xml:space="preserve"> </w:t>
      </w:r>
      <w:r w:rsidRPr="00E24135">
        <w:rPr>
          <w:color w:val="000000"/>
          <w:sz w:val="28"/>
          <w:szCs w:val="28"/>
        </w:rPr>
        <w:t>в том числе ответы на входящие документы, направляются за подписью председателя Комиссии на бланках письма.</w:t>
      </w:r>
    </w:p>
    <w:p w:rsidR="003A5AF7" w:rsidRPr="00E24135" w:rsidRDefault="003A5AF7" w:rsidP="00E24135">
      <w:pPr>
        <w:tabs>
          <w:tab w:val="num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4.5.</w:t>
      </w:r>
      <w:r w:rsidRPr="00E24135">
        <w:rPr>
          <w:b/>
          <w:color w:val="000000"/>
          <w:sz w:val="28"/>
          <w:szCs w:val="28"/>
        </w:rPr>
        <w:tab/>
      </w:r>
      <w:r w:rsidRPr="00E24135">
        <w:rPr>
          <w:color w:val="000000"/>
          <w:sz w:val="28"/>
          <w:szCs w:val="28"/>
        </w:rPr>
        <w:t xml:space="preserve">Подписанные письма и телеграммы передаются для регистрации и отправки </w:t>
      </w:r>
      <w:r w:rsidRPr="00E24135">
        <w:rPr>
          <w:bCs/>
          <w:color w:val="000000"/>
          <w:sz w:val="28"/>
          <w:szCs w:val="28"/>
        </w:rPr>
        <w:t xml:space="preserve">в открытом виде </w:t>
      </w:r>
      <w:proofErr w:type="gramStart"/>
      <w:r w:rsidRPr="00E24135">
        <w:rPr>
          <w:bCs/>
          <w:color w:val="000000"/>
          <w:sz w:val="28"/>
          <w:szCs w:val="28"/>
        </w:rPr>
        <w:t>ответственному</w:t>
      </w:r>
      <w:proofErr w:type="gramEnd"/>
      <w:r w:rsidRPr="00E24135">
        <w:rPr>
          <w:bCs/>
          <w:color w:val="000000"/>
          <w:sz w:val="28"/>
          <w:szCs w:val="28"/>
        </w:rPr>
        <w:t xml:space="preserve"> за ведение делопроизводства.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 xml:space="preserve">Если отправляемый документ является ответом на входящий документ, исполнитель либо ответственный за ведение делопроизводства приобщает </w:t>
      </w:r>
      <w:r w:rsidRPr="00E24135">
        <w:rPr>
          <w:color w:val="000000"/>
          <w:sz w:val="28"/>
          <w:szCs w:val="28"/>
        </w:rPr>
        <w:lastRenderedPageBreak/>
        <w:t xml:space="preserve">подлинник входящего документа к копии отправляемого документа, </w:t>
      </w:r>
      <w:r w:rsidRPr="00E24135">
        <w:rPr>
          <w:bCs/>
          <w:color w:val="000000"/>
          <w:sz w:val="28"/>
          <w:szCs w:val="28"/>
        </w:rPr>
        <w:t>остающейся в деле</w:t>
      </w:r>
      <w:r w:rsidRPr="00E24135">
        <w:rPr>
          <w:color w:val="000000"/>
          <w:sz w:val="28"/>
          <w:szCs w:val="28"/>
        </w:rPr>
        <w:t xml:space="preserve">. </w:t>
      </w:r>
    </w:p>
    <w:p w:rsidR="003A5AF7" w:rsidRPr="00E24135" w:rsidRDefault="003A5AF7" w:rsidP="00E24135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24135">
        <w:rPr>
          <w:bCs/>
          <w:color w:val="000000"/>
          <w:sz w:val="28"/>
          <w:szCs w:val="28"/>
        </w:rPr>
        <w:t>4.6.</w:t>
      </w:r>
      <w:r w:rsidRPr="00E24135">
        <w:rPr>
          <w:b/>
          <w:bCs/>
          <w:color w:val="000000"/>
          <w:sz w:val="28"/>
          <w:szCs w:val="28"/>
        </w:rPr>
        <w:tab/>
      </w:r>
      <w:r w:rsidRPr="00E24135">
        <w:rPr>
          <w:bCs/>
          <w:color w:val="000000"/>
          <w:sz w:val="28"/>
          <w:szCs w:val="28"/>
        </w:rPr>
        <w:t>В регистрационной форме документам присваивается исходящий номер, который состоит из индекса дела по номенклатуре дел</w:t>
      </w:r>
      <w:r w:rsidRPr="00E24135">
        <w:rPr>
          <w:bCs/>
          <w:color w:val="000000"/>
          <w:sz w:val="28"/>
          <w:szCs w:val="28"/>
        </w:rPr>
        <w:br/>
        <w:t>и порядкового номера документа, разделенных косой чертой. Исходящий номер указывается также на копии документа, остающейся в деле. Нумерация исходящих документов осуществляется в пределах календарного года.</w:t>
      </w:r>
    </w:p>
    <w:p w:rsidR="003A5AF7" w:rsidRPr="00E24135" w:rsidRDefault="003A5AF7" w:rsidP="00E24135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24135">
        <w:rPr>
          <w:bCs/>
          <w:color w:val="000000"/>
          <w:sz w:val="28"/>
          <w:szCs w:val="28"/>
        </w:rPr>
        <w:t>4.7.</w:t>
      </w:r>
      <w:r w:rsidRPr="00E24135">
        <w:rPr>
          <w:b/>
          <w:bCs/>
          <w:color w:val="000000"/>
          <w:sz w:val="28"/>
          <w:szCs w:val="28"/>
        </w:rPr>
        <w:tab/>
      </w:r>
      <w:r w:rsidRPr="00E24135">
        <w:rPr>
          <w:bCs/>
          <w:color w:val="000000"/>
          <w:sz w:val="28"/>
          <w:szCs w:val="28"/>
        </w:rPr>
        <w:t>Отправка</w:t>
      </w:r>
      <w:r w:rsidRPr="00E24135">
        <w:rPr>
          <w:color w:val="000000"/>
          <w:sz w:val="28"/>
          <w:szCs w:val="28"/>
        </w:rPr>
        <w:t xml:space="preserve"> исходящих документов в Центральную избирательную комиссию Российской Федерации, Избирательную комиссию Приморского края </w:t>
      </w:r>
      <w:r w:rsidRPr="00E24135">
        <w:rPr>
          <w:bCs/>
          <w:color w:val="000000"/>
          <w:sz w:val="28"/>
          <w:szCs w:val="28"/>
        </w:rPr>
        <w:t xml:space="preserve">по каналам связи ГАС «Выборы» </w:t>
      </w:r>
      <w:r w:rsidRPr="00E24135">
        <w:rPr>
          <w:color w:val="000000"/>
          <w:sz w:val="28"/>
          <w:szCs w:val="28"/>
        </w:rPr>
        <w:t>средствами электронной почты ПИ «Дело»</w:t>
      </w:r>
      <w:r w:rsidRPr="00E24135">
        <w:rPr>
          <w:bCs/>
          <w:color w:val="000000"/>
          <w:sz w:val="28"/>
          <w:szCs w:val="28"/>
        </w:rPr>
        <w:t xml:space="preserve"> осуществляется ответственным за ведение делопроизводства. </w:t>
      </w:r>
    </w:p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  <w:rPr>
          <w:color w:val="000000"/>
        </w:rPr>
      </w:pPr>
      <w:r w:rsidRPr="00E24135">
        <w:rPr>
          <w:color w:val="000000"/>
        </w:rPr>
        <w:t xml:space="preserve">Документы по вопросам формирования избирательных комиссий и осуществления их финансирования, награждения и поощрения членов  и работников аппаратов избирательных комиссий, </w:t>
      </w:r>
      <w:r w:rsidRPr="00E24135">
        <w:t>сведения о численности избирателей, участников референдума</w:t>
      </w:r>
      <w:r w:rsidRPr="00E24135">
        <w:rPr>
          <w:color w:val="000000"/>
        </w:rPr>
        <w:t xml:space="preserve"> в обязательном порядке направляются фельдъегерской связью или почтой.</w:t>
      </w:r>
    </w:p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  <w:rPr>
          <w:color w:val="000000"/>
        </w:rPr>
      </w:pPr>
      <w:r w:rsidRPr="00E24135">
        <w:rPr>
          <w:color w:val="000000"/>
        </w:rPr>
        <w:t>Иные документы могут быть отправлены фельдъегерской связью, специальной связью или почтой по указанию председателя Комиссии.</w:t>
      </w:r>
    </w:p>
    <w:p w:rsidR="003A5AF7" w:rsidRPr="00E24135" w:rsidRDefault="003A5AF7" w:rsidP="00E24135">
      <w:pPr>
        <w:pStyle w:val="14-15"/>
        <w:tabs>
          <w:tab w:val="left" w:pos="1440"/>
        </w:tabs>
        <w:autoSpaceDE w:val="0"/>
        <w:autoSpaceDN w:val="0"/>
        <w:adjustRightInd w:val="0"/>
        <w:spacing w:line="240" w:lineRule="auto"/>
        <w:rPr>
          <w:b/>
        </w:rPr>
      </w:pPr>
      <w:r w:rsidRPr="00E24135">
        <w:t>4.8.</w:t>
      </w:r>
      <w:r w:rsidRPr="00E24135">
        <w:rPr>
          <w:b/>
        </w:rPr>
        <w:tab/>
      </w:r>
      <w:r w:rsidRPr="00E24135">
        <w:t xml:space="preserve">Для передачи исходящего документа по каналам связи ГАС «Выборы» средствами электронной почты ПИ «Дело» или электронной почтой сети Интернет отправляемый документ оформляется в соответствии с требованиями Инструкции. </w:t>
      </w:r>
    </w:p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</w:pPr>
      <w:r w:rsidRPr="00E24135">
        <w:t>4.9.</w:t>
      </w:r>
      <w:r w:rsidRPr="00E24135">
        <w:rPr>
          <w:b/>
        </w:rPr>
        <w:tab/>
      </w:r>
      <w:r w:rsidRPr="00E24135">
        <w:t>По каналам факсимильной связи документы передаются ответственным за ведение делопроизводства после их регистрации и только по поручению председателя Комиссии. Подлинник документа, переданного по каналам факсимильной связи, направляется адресату.</w:t>
      </w:r>
    </w:p>
    <w:p w:rsidR="003A5AF7" w:rsidRPr="00510A61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4135">
        <w:rPr>
          <w:sz w:val="28"/>
          <w:szCs w:val="28"/>
        </w:rPr>
        <w:t>4.10. </w:t>
      </w:r>
      <w:r w:rsidRPr="00E24135">
        <w:rPr>
          <w:bCs/>
          <w:sz w:val="28"/>
          <w:szCs w:val="28"/>
        </w:rPr>
        <w:t>Проекты служебных телеграмм (далее - телеграммы) оформляются на стандартных листах бумаги формата А</w:t>
      </w:r>
      <w:proofErr w:type="gramStart"/>
      <w:r w:rsidRPr="00E24135">
        <w:rPr>
          <w:bCs/>
          <w:sz w:val="28"/>
          <w:szCs w:val="28"/>
        </w:rPr>
        <w:t>4</w:t>
      </w:r>
      <w:proofErr w:type="gramEnd"/>
      <w:r w:rsidRPr="00E24135">
        <w:rPr>
          <w:bCs/>
          <w:sz w:val="28"/>
          <w:szCs w:val="28"/>
        </w:rPr>
        <w:t xml:space="preserve"> шрифтом </w:t>
      </w:r>
      <w:proofErr w:type="spellStart"/>
      <w:r w:rsidRPr="00E24135">
        <w:rPr>
          <w:bCs/>
          <w:sz w:val="28"/>
          <w:szCs w:val="28"/>
        </w:rPr>
        <w:t>Times</w:t>
      </w:r>
      <w:proofErr w:type="spellEnd"/>
      <w:r w:rsidRPr="00E24135">
        <w:rPr>
          <w:bCs/>
          <w:sz w:val="28"/>
          <w:szCs w:val="28"/>
        </w:rPr>
        <w:t xml:space="preserve"> </w:t>
      </w:r>
      <w:proofErr w:type="spellStart"/>
      <w:r w:rsidRPr="00E24135">
        <w:rPr>
          <w:bCs/>
          <w:sz w:val="28"/>
          <w:szCs w:val="28"/>
        </w:rPr>
        <w:t>New</w:t>
      </w:r>
      <w:proofErr w:type="spellEnd"/>
      <w:r w:rsidRPr="00E24135">
        <w:rPr>
          <w:bCs/>
          <w:sz w:val="28"/>
          <w:szCs w:val="28"/>
        </w:rPr>
        <w:t xml:space="preserve"> </w:t>
      </w:r>
      <w:proofErr w:type="spellStart"/>
      <w:r w:rsidRPr="00E24135">
        <w:rPr>
          <w:bCs/>
          <w:sz w:val="28"/>
          <w:szCs w:val="28"/>
        </w:rPr>
        <w:t>Roman</w:t>
      </w:r>
      <w:proofErr w:type="spellEnd"/>
      <w:r w:rsidRPr="00E24135">
        <w:rPr>
          <w:bCs/>
          <w:sz w:val="28"/>
          <w:szCs w:val="28"/>
        </w:rPr>
        <w:t xml:space="preserve"> (</w:t>
      </w:r>
      <w:proofErr w:type="spellStart"/>
      <w:r w:rsidRPr="00E24135">
        <w:rPr>
          <w:bCs/>
          <w:sz w:val="28"/>
          <w:szCs w:val="28"/>
        </w:rPr>
        <w:t>Cyr</w:t>
      </w:r>
      <w:proofErr w:type="spellEnd"/>
      <w:r w:rsidRPr="00E24135">
        <w:rPr>
          <w:bCs/>
          <w:sz w:val="28"/>
          <w:szCs w:val="28"/>
        </w:rPr>
        <w:t xml:space="preserve">) размером №№ 13 - 14 прописными буквами </w:t>
      </w:r>
      <w:hyperlink r:id="rId8" w:history="1">
        <w:r w:rsidRPr="00510A61">
          <w:rPr>
            <w:rStyle w:val="a3"/>
            <w:bCs/>
            <w:color w:val="auto"/>
            <w:sz w:val="28"/>
            <w:szCs w:val="28"/>
            <w:u w:val="none"/>
          </w:rPr>
          <w:t>(приложение №7)</w:t>
        </w:r>
      </w:hyperlink>
      <w:r w:rsidRPr="00510A61">
        <w:rPr>
          <w:bCs/>
          <w:sz w:val="28"/>
          <w:szCs w:val="28"/>
        </w:rPr>
        <w:t>.</w:t>
      </w: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4135">
        <w:rPr>
          <w:bCs/>
          <w:sz w:val="28"/>
          <w:szCs w:val="28"/>
        </w:rPr>
        <w:t>Телеграммы имеют следующие реквизиты:</w:t>
      </w: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4135">
        <w:rPr>
          <w:bCs/>
          <w:sz w:val="28"/>
          <w:szCs w:val="28"/>
        </w:rPr>
        <w:t>адрес (куда, кому). Текст адреса печатается через 1 межстрочный интервал. В состав адреса входит полный или условный телеграфный адрес организации:</w:t>
      </w: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4135">
        <w:rPr>
          <w:bCs/>
          <w:sz w:val="28"/>
          <w:szCs w:val="28"/>
        </w:rPr>
        <w:t>МОСКВА УЛИЦА КОРОЛЕВА 8</w:t>
      </w: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4135">
        <w:rPr>
          <w:bCs/>
          <w:sz w:val="28"/>
          <w:szCs w:val="28"/>
        </w:rPr>
        <w:t>или</w:t>
      </w: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4135">
        <w:rPr>
          <w:bCs/>
          <w:sz w:val="28"/>
          <w:szCs w:val="28"/>
        </w:rPr>
        <w:t>САНКТ-ПЕТЕРБУРГ 15 ВОСХОД</w:t>
      </w: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4135">
        <w:rPr>
          <w:bCs/>
          <w:sz w:val="28"/>
          <w:szCs w:val="28"/>
        </w:rPr>
        <w:t>В адресе телеграммы указывается наименование населенного пункта (город, село, деревня и т.п.), а также наименование республики, края, области и района, на территории которых находится населенный пункт, например:</w:t>
      </w: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4135">
        <w:rPr>
          <w:bCs/>
          <w:sz w:val="28"/>
          <w:szCs w:val="28"/>
        </w:rPr>
        <w:t>ДАЛЬНЕГОРСК ПРИМОРСКОГО</w:t>
      </w:r>
      <w:r w:rsidR="004A0CEA" w:rsidRPr="00E24135">
        <w:rPr>
          <w:bCs/>
          <w:sz w:val="28"/>
          <w:szCs w:val="28"/>
        </w:rPr>
        <w:t xml:space="preserve">  КРАЯ</w:t>
      </w: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4135">
        <w:rPr>
          <w:bCs/>
          <w:sz w:val="28"/>
          <w:szCs w:val="28"/>
        </w:rPr>
        <w:lastRenderedPageBreak/>
        <w:t>Наименование государственного органа, организации печатается в именительном падеже:</w:t>
      </w: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4135">
        <w:rPr>
          <w:bCs/>
          <w:sz w:val="28"/>
          <w:szCs w:val="28"/>
        </w:rPr>
        <w:t xml:space="preserve">АДМИНИСТРАЦИЯ </w:t>
      </w:r>
      <w:r w:rsidR="004A0CEA" w:rsidRPr="00E24135">
        <w:rPr>
          <w:bCs/>
          <w:sz w:val="28"/>
          <w:szCs w:val="28"/>
        </w:rPr>
        <w:t xml:space="preserve">МИХАЙЛОВСКОГО </w:t>
      </w:r>
      <w:r w:rsidRPr="00E24135">
        <w:rPr>
          <w:bCs/>
          <w:sz w:val="28"/>
          <w:szCs w:val="28"/>
        </w:rPr>
        <w:t>МУНИЦИПАЛЬНОГО РАЙОНА</w:t>
      </w: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4135">
        <w:rPr>
          <w:bCs/>
          <w:sz w:val="28"/>
          <w:szCs w:val="28"/>
        </w:rPr>
        <w:t>При направлении телеграммы должностному или физическому лицу должность и фамилия получателя печатаются в дательном падеже, например:</w:t>
      </w: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4135">
        <w:rPr>
          <w:bCs/>
          <w:sz w:val="28"/>
          <w:szCs w:val="28"/>
        </w:rPr>
        <w:t xml:space="preserve">ГЛАВЕ </w:t>
      </w:r>
      <w:r w:rsidR="004A0CEA" w:rsidRPr="00E24135">
        <w:rPr>
          <w:bCs/>
          <w:sz w:val="28"/>
          <w:szCs w:val="28"/>
        </w:rPr>
        <w:t xml:space="preserve">НОВОШАХТИНСКОГО </w:t>
      </w:r>
      <w:r w:rsidRPr="00E24135">
        <w:rPr>
          <w:bCs/>
          <w:sz w:val="28"/>
          <w:szCs w:val="28"/>
        </w:rPr>
        <w:t xml:space="preserve">ГОРОДСКОГО ПОСЕЛЕНИЯ </w:t>
      </w:r>
      <w:r w:rsidR="004A0CEA" w:rsidRPr="00E24135">
        <w:rPr>
          <w:bCs/>
          <w:sz w:val="28"/>
          <w:szCs w:val="28"/>
        </w:rPr>
        <w:t>А.А. Удовиченко</w:t>
      </w: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4135">
        <w:rPr>
          <w:bCs/>
          <w:sz w:val="28"/>
          <w:szCs w:val="28"/>
        </w:rPr>
        <w:t>В случае если телеграммы одинакового содержания направляются нескольким адресатам, имеющим одинаковый правовой статус, то их наименование следует указывать обобщенно, например:</w:t>
      </w: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4135">
        <w:rPr>
          <w:bCs/>
          <w:sz w:val="28"/>
          <w:szCs w:val="28"/>
        </w:rPr>
        <w:t>ГЛАВАМ ГОРОДСКИХ ОКРУГОВ ПРИМОРСКОГО КРАЯ</w:t>
      </w: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4135">
        <w:rPr>
          <w:bCs/>
          <w:sz w:val="28"/>
          <w:szCs w:val="28"/>
        </w:rPr>
        <w:t xml:space="preserve">При направлении телеграммы в </w:t>
      </w:r>
      <w:proofErr w:type="gramStart"/>
      <w:r w:rsidRPr="00E24135">
        <w:rPr>
          <w:bCs/>
          <w:sz w:val="28"/>
          <w:szCs w:val="28"/>
        </w:rPr>
        <w:t>четыре и более адресов</w:t>
      </w:r>
      <w:proofErr w:type="gramEnd"/>
      <w:r w:rsidRPr="00E24135">
        <w:rPr>
          <w:bCs/>
          <w:sz w:val="28"/>
          <w:szCs w:val="28"/>
        </w:rPr>
        <w:t xml:space="preserve"> составляется указатель рассылки, который подписывается исполнителем, подготовившим текст телеграммы;</w:t>
      </w: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4135">
        <w:rPr>
          <w:bCs/>
          <w:sz w:val="28"/>
          <w:szCs w:val="28"/>
        </w:rPr>
        <w:t xml:space="preserve">текст отделяется от предыдущего реквизита 3 одинарными межстрочными интервалами и печатается через 1,5 </w:t>
      </w:r>
      <w:proofErr w:type="gramStart"/>
      <w:r w:rsidRPr="00E24135">
        <w:rPr>
          <w:bCs/>
          <w:sz w:val="28"/>
          <w:szCs w:val="28"/>
        </w:rPr>
        <w:t>межстрочных</w:t>
      </w:r>
      <w:proofErr w:type="gramEnd"/>
      <w:r w:rsidRPr="00E24135">
        <w:rPr>
          <w:bCs/>
          <w:sz w:val="28"/>
          <w:szCs w:val="28"/>
        </w:rPr>
        <w:t xml:space="preserve"> интервала.</w:t>
      </w: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4135">
        <w:rPr>
          <w:bCs/>
          <w:sz w:val="28"/>
          <w:szCs w:val="28"/>
        </w:rPr>
        <w:t>Текст телеграммы допускается начинать с обращения к адресату, которое оформляется центрированным способом, например:</w:t>
      </w: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rPr>
          <w:bCs/>
          <w:sz w:val="28"/>
          <w:szCs w:val="28"/>
        </w:rPr>
      </w:pPr>
      <w:r w:rsidRPr="00E24135">
        <w:rPr>
          <w:bCs/>
          <w:sz w:val="28"/>
          <w:szCs w:val="28"/>
        </w:rPr>
        <w:t>УВАЖАЕМЫЙ ___________________________ ВСКЛ</w:t>
      </w: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4135">
        <w:rPr>
          <w:bCs/>
          <w:sz w:val="28"/>
          <w:szCs w:val="28"/>
        </w:rPr>
        <w:t>Текст телеграммы излагается кратко, без союзов и предлогов. Знаки препинания сокращаются следующими буквами: ТЧК - точка, ЗПТ - запятая, ДВТЧ - двоеточие, КВЧ - кавычки.</w:t>
      </w: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4135">
        <w:rPr>
          <w:bCs/>
          <w:sz w:val="28"/>
          <w:szCs w:val="28"/>
        </w:rPr>
        <w:t>Текст печатается на лицевой стороне листа без переносов слов, абзацев, исправлений и не должен превышать двух машинописных страниц. Вставки в тексте не допускаются.</w:t>
      </w: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4135">
        <w:rPr>
          <w:bCs/>
          <w:sz w:val="28"/>
          <w:szCs w:val="28"/>
        </w:rPr>
        <w:t>Телеграмма составляется и передается на отправку в трех экземплярах;</w:t>
      </w: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4135">
        <w:rPr>
          <w:bCs/>
          <w:sz w:val="28"/>
          <w:szCs w:val="28"/>
        </w:rPr>
        <w:t>подпись отделяется от текста 3 одинарными межстрочными интервалами и включает наименование должности лица и ее расшифровку (инициалы имени, отчества и фамилию).</w:t>
      </w: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4135">
        <w:rPr>
          <w:bCs/>
          <w:sz w:val="28"/>
          <w:szCs w:val="28"/>
        </w:rPr>
        <w:t>Наименование должности печатается от левой границы текстового поля через 1 межстрочный интервал.</w:t>
      </w: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4135">
        <w:rPr>
          <w:bCs/>
          <w:sz w:val="28"/>
          <w:szCs w:val="28"/>
        </w:rPr>
        <w:t>Расшифровка подписи располагается на уровне последней строки наименования должности с пробелом между инициалом имени и фамилией. Последняя буква в расшифровке подписи ограничивается правым полем.</w:t>
      </w: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4135">
        <w:rPr>
          <w:bCs/>
          <w:sz w:val="28"/>
          <w:szCs w:val="28"/>
        </w:rPr>
        <w:t xml:space="preserve"> ссылка на номер и дату: при ответе на поступивший документ в тексте телеграммы обязательно указывается номер и дата документа, на который дается ответ.</w:t>
      </w: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4135">
        <w:rPr>
          <w:bCs/>
          <w:sz w:val="28"/>
          <w:szCs w:val="28"/>
        </w:rPr>
        <w:lastRenderedPageBreak/>
        <w:t xml:space="preserve">При отправке телеграммы более чем в четыре адреса </w:t>
      </w:r>
      <w:proofErr w:type="gramStart"/>
      <w:r w:rsidRPr="00E24135">
        <w:rPr>
          <w:bCs/>
          <w:sz w:val="28"/>
          <w:szCs w:val="28"/>
        </w:rPr>
        <w:t>ответственному</w:t>
      </w:r>
      <w:proofErr w:type="gramEnd"/>
      <w:r w:rsidRPr="00E24135">
        <w:rPr>
          <w:bCs/>
          <w:sz w:val="28"/>
          <w:szCs w:val="28"/>
        </w:rPr>
        <w:t xml:space="preserve"> за ведение делопроизводства предоставляется ее оформленный подлинник, копия и два экземпляра подписанного списка рассылки с указанием полных почтовых (включая почтовый индекс) адресов. На телеграф передаются подлинник с одним экземпляром списка рассылки и копия телеграммы, которая с отметкой о передаче телеграммы возвращается в Комиссию и вместе со вторым экземпляром списка рассылки подшивается в дело.</w:t>
      </w: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4135">
        <w:rPr>
          <w:bCs/>
          <w:sz w:val="28"/>
          <w:szCs w:val="28"/>
        </w:rPr>
        <w:t>4.11. Телефонограммы передаются устно по каналам телефонной связи, содержат информацию открытого характера и записываются получателем. В тексте телефонограммы не должно быть более 50 слов. Датой телефонограммы является дата ее передачи адресату.</w:t>
      </w: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4135">
        <w:rPr>
          <w:bCs/>
          <w:sz w:val="28"/>
          <w:szCs w:val="28"/>
        </w:rPr>
        <w:t xml:space="preserve"> Телефонограммы рекомендуется использовать для оперативного решения вопросов в случаях, когда сообщения, передаваемые по телефону, требуют документального оформления.</w:t>
      </w: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4135">
        <w:rPr>
          <w:bCs/>
          <w:sz w:val="28"/>
          <w:szCs w:val="28"/>
        </w:rPr>
        <w:t>Телефонограммы составляются в одном экземпляре и подписываются председателем Комиссии. Если телефонограмма передается нескольким адресатам, то к ней прилагается список с номерами телефонов.</w:t>
      </w:r>
    </w:p>
    <w:p w:rsidR="003A5AF7" w:rsidRPr="00E24135" w:rsidRDefault="003A5AF7" w:rsidP="00E24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4135">
        <w:rPr>
          <w:bCs/>
          <w:sz w:val="28"/>
          <w:szCs w:val="28"/>
        </w:rPr>
        <w:t>Тексты телефонограмм (получаемые и передаваемые) записываются в журнал учета телефонограмм.</w:t>
      </w:r>
    </w:p>
    <w:p w:rsidR="003A5AF7" w:rsidRPr="00E24135" w:rsidRDefault="003A5AF7" w:rsidP="00E24135">
      <w:pPr>
        <w:pStyle w:val="14-15"/>
        <w:tabs>
          <w:tab w:val="left" w:pos="1680"/>
        </w:tabs>
        <w:autoSpaceDE w:val="0"/>
        <w:autoSpaceDN w:val="0"/>
        <w:adjustRightInd w:val="0"/>
        <w:spacing w:line="240" w:lineRule="auto"/>
      </w:pPr>
      <w:r w:rsidRPr="00E24135">
        <w:t>4.12.</w:t>
      </w:r>
      <w:r w:rsidRPr="00E24135">
        <w:rPr>
          <w:b/>
        </w:rPr>
        <w:t> </w:t>
      </w:r>
      <w:r w:rsidRPr="00E24135">
        <w:t xml:space="preserve">При отправке письма более чем в четыре адреса исполнитель составляет список рассылки установленной формы (приложение № 5), который подписывается председателем Комиссии. Письмо и список рассылки передаются </w:t>
      </w:r>
      <w:proofErr w:type="gramStart"/>
      <w:r w:rsidRPr="00E24135">
        <w:t>ответственному</w:t>
      </w:r>
      <w:proofErr w:type="gramEnd"/>
      <w:r w:rsidRPr="00E24135">
        <w:t xml:space="preserve"> за ведение делопроизводства для регистрации. После регистрации письма ответственный за ведение делопроизводства тиражирует его и отправляет.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Если письмо или телеграмма направляется не более чем в четыре адреса, то подписывается каждый экземпляр.</w:t>
      </w:r>
    </w:p>
    <w:p w:rsidR="003A5AF7" w:rsidRPr="00E24135" w:rsidRDefault="003A5AF7" w:rsidP="00E24135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4.13.</w:t>
      </w:r>
      <w:r w:rsidRPr="00E24135">
        <w:rPr>
          <w:b/>
          <w:color w:val="000000"/>
          <w:sz w:val="28"/>
          <w:szCs w:val="28"/>
        </w:rPr>
        <w:t> </w:t>
      </w:r>
      <w:r w:rsidRPr="00E24135">
        <w:rPr>
          <w:bCs/>
          <w:color w:val="000000"/>
          <w:sz w:val="28"/>
          <w:szCs w:val="28"/>
        </w:rPr>
        <w:t xml:space="preserve">Отправка документов производится </w:t>
      </w:r>
      <w:proofErr w:type="gramStart"/>
      <w:r w:rsidRPr="00E24135">
        <w:rPr>
          <w:bCs/>
          <w:color w:val="000000"/>
          <w:sz w:val="28"/>
          <w:szCs w:val="28"/>
        </w:rPr>
        <w:t>ответственным</w:t>
      </w:r>
      <w:proofErr w:type="gramEnd"/>
      <w:r w:rsidRPr="00E24135">
        <w:rPr>
          <w:bCs/>
          <w:color w:val="000000"/>
          <w:sz w:val="28"/>
          <w:szCs w:val="28"/>
        </w:rPr>
        <w:t xml:space="preserve"> за ведение делопроизводства ежедневно в часы работы Комиссии,</w:t>
      </w:r>
      <w:r w:rsidRPr="00E24135">
        <w:rPr>
          <w:b/>
          <w:bCs/>
          <w:color w:val="000000"/>
          <w:sz w:val="28"/>
          <w:szCs w:val="28"/>
        </w:rPr>
        <w:t xml:space="preserve"> </w:t>
      </w:r>
      <w:r w:rsidRPr="00E24135">
        <w:rPr>
          <w:bCs/>
          <w:color w:val="000000"/>
          <w:sz w:val="28"/>
          <w:szCs w:val="28"/>
        </w:rPr>
        <w:t>кроме выходных и нерабочих праздничных дней. Документы, переданные для отправки за один час до окончания времени работы Комиссии оформляются и отправляются в тот же день, остальные – на следующий день.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24135">
        <w:rPr>
          <w:bCs/>
          <w:color w:val="000000"/>
          <w:sz w:val="28"/>
          <w:szCs w:val="28"/>
        </w:rPr>
        <w:t>Порядок отправки документов поле окончания рабочего дня, в выходные и нерабочие праздничные дни, в период подготовки и проведения избирательных кампаний осуществляется в соответствии с распоряжением председателя Комиссии.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24135">
        <w:rPr>
          <w:bCs/>
          <w:color w:val="000000"/>
          <w:sz w:val="28"/>
          <w:szCs w:val="28"/>
        </w:rPr>
        <w:t>4.14.</w:t>
      </w:r>
      <w:r w:rsidRPr="00E24135">
        <w:rPr>
          <w:b/>
          <w:bCs/>
          <w:color w:val="000000"/>
          <w:sz w:val="28"/>
          <w:szCs w:val="28"/>
        </w:rPr>
        <w:t> </w:t>
      </w:r>
      <w:r w:rsidRPr="00E24135">
        <w:rPr>
          <w:bCs/>
          <w:color w:val="000000"/>
          <w:sz w:val="28"/>
          <w:szCs w:val="28"/>
        </w:rPr>
        <w:t xml:space="preserve">Документы с отметкой о срочности доставки «Весьма срочно» и «Срочно» оформляются незамедлительно, </w:t>
      </w:r>
      <w:proofErr w:type="gramStart"/>
      <w:r w:rsidRPr="00E24135">
        <w:rPr>
          <w:bCs/>
          <w:color w:val="000000"/>
          <w:sz w:val="28"/>
          <w:szCs w:val="28"/>
        </w:rPr>
        <w:t>отправляются по каналам связи ГАС</w:t>
      </w:r>
      <w:proofErr w:type="gramEnd"/>
      <w:r w:rsidRPr="00E24135">
        <w:rPr>
          <w:bCs/>
          <w:color w:val="000000"/>
          <w:sz w:val="28"/>
          <w:szCs w:val="28"/>
        </w:rPr>
        <w:t xml:space="preserve"> «Выборы» средствами электронной почты ПИ «Дело» или передаются в отдел фельдъегерской или специальной связи для доставки.</w:t>
      </w:r>
    </w:p>
    <w:p w:rsidR="003A5AF7" w:rsidRPr="00E24135" w:rsidRDefault="003A5AF7" w:rsidP="00E24135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24135">
        <w:rPr>
          <w:bCs/>
          <w:color w:val="000000"/>
          <w:sz w:val="28"/>
          <w:szCs w:val="28"/>
        </w:rPr>
        <w:t>4.15.</w:t>
      </w:r>
      <w:r w:rsidRPr="00E24135">
        <w:rPr>
          <w:b/>
          <w:bCs/>
          <w:color w:val="000000"/>
          <w:sz w:val="28"/>
          <w:szCs w:val="28"/>
        </w:rPr>
        <w:t> </w:t>
      </w:r>
      <w:r w:rsidRPr="00E24135">
        <w:rPr>
          <w:bCs/>
          <w:color w:val="000000"/>
          <w:sz w:val="28"/>
          <w:szCs w:val="28"/>
        </w:rPr>
        <w:t xml:space="preserve">Документы без отметок </w:t>
      </w:r>
      <w:proofErr w:type="gramStart"/>
      <w:r w:rsidRPr="00E24135">
        <w:rPr>
          <w:bCs/>
          <w:color w:val="000000"/>
          <w:sz w:val="28"/>
          <w:szCs w:val="28"/>
        </w:rPr>
        <w:t>оформляются по мере поступления</w:t>
      </w:r>
      <w:r w:rsidRPr="00E24135">
        <w:rPr>
          <w:bCs/>
          <w:color w:val="000000"/>
          <w:sz w:val="28"/>
          <w:szCs w:val="28"/>
        </w:rPr>
        <w:br/>
        <w:t>ответственным за ведение делопроизводства и отправляются по каналам связи ГАС</w:t>
      </w:r>
      <w:proofErr w:type="gramEnd"/>
      <w:r w:rsidRPr="00E24135">
        <w:rPr>
          <w:bCs/>
          <w:color w:val="000000"/>
          <w:sz w:val="28"/>
          <w:szCs w:val="28"/>
        </w:rPr>
        <w:t xml:space="preserve"> «Выборы» средствами электронной почты ПИ «Дело» или передаются в отдел доставки фельдъегерской или специальной связи.</w:t>
      </w:r>
    </w:p>
    <w:p w:rsidR="003A5AF7" w:rsidRPr="00E24135" w:rsidRDefault="003A5AF7" w:rsidP="00E24135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24135">
        <w:rPr>
          <w:bCs/>
          <w:color w:val="000000"/>
          <w:sz w:val="28"/>
          <w:szCs w:val="28"/>
        </w:rPr>
        <w:t>4.16.</w:t>
      </w:r>
      <w:r w:rsidRPr="00E24135">
        <w:rPr>
          <w:b/>
          <w:bCs/>
          <w:color w:val="000000"/>
          <w:sz w:val="28"/>
          <w:szCs w:val="28"/>
        </w:rPr>
        <w:t> </w:t>
      </w:r>
      <w:r w:rsidRPr="00E24135">
        <w:rPr>
          <w:bCs/>
          <w:color w:val="000000"/>
          <w:sz w:val="28"/>
          <w:szCs w:val="28"/>
        </w:rPr>
        <w:t xml:space="preserve">Документы, направляемые гражданам по домашнему адресу, отправляются через почтовое отделение связи заказными письмами. </w:t>
      </w:r>
    </w:p>
    <w:p w:rsidR="003A5AF7" w:rsidRPr="00E24135" w:rsidRDefault="003A5AF7" w:rsidP="00E24135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24135">
        <w:rPr>
          <w:bCs/>
          <w:color w:val="000000"/>
          <w:sz w:val="28"/>
          <w:szCs w:val="28"/>
        </w:rPr>
        <w:lastRenderedPageBreak/>
        <w:t>4.16.</w:t>
      </w:r>
      <w:r w:rsidRPr="00E24135">
        <w:rPr>
          <w:b/>
          <w:bCs/>
          <w:color w:val="000000"/>
          <w:sz w:val="28"/>
          <w:szCs w:val="28"/>
        </w:rPr>
        <w:t> </w:t>
      </w:r>
      <w:r w:rsidRPr="00E24135">
        <w:rPr>
          <w:bCs/>
          <w:color w:val="000000"/>
          <w:sz w:val="28"/>
          <w:szCs w:val="28"/>
        </w:rPr>
        <w:t>Исходящие документы, оформленные с нарушением требований Инструкции, к отправке не принимаются и возвращаются исполнителям на доработку. Корреспонденция неслужебного характера, в том числе личная корреспонденция, к отправке не принимается.</w:t>
      </w:r>
    </w:p>
    <w:p w:rsidR="003A5AF7" w:rsidRPr="00E24135" w:rsidRDefault="003A5AF7" w:rsidP="00510A61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24135">
        <w:rPr>
          <w:bCs/>
          <w:color w:val="000000"/>
          <w:sz w:val="28"/>
          <w:szCs w:val="28"/>
        </w:rPr>
        <w:t>4.17.</w:t>
      </w:r>
      <w:r w:rsidRPr="00E24135">
        <w:rPr>
          <w:b/>
          <w:bCs/>
          <w:color w:val="000000"/>
          <w:sz w:val="28"/>
          <w:szCs w:val="28"/>
        </w:rPr>
        <w:t> </w:t>
      </w:r>
      <w:r w:rsidRPr="00E24135">
        <w:rPr>
          <w:bCs/>
          <w:color w:val="000000"/>
          <w:sz w:val="28"/>
          <w:szCs w:val="28"/>
        </w:rPr>
        <w:t>Копии исходящих документов помещаются в дело в соответствии с номенклатурой дел Комиссии.</w:t>
      </w:r>
    </w:p>
    <w:p w:rsidR="003A5AF7" w:rsidRPr="00E24135" w:rsidRDefault="003A5AF7" w:rsidP="00E24135">
      <w:pPr>
        <w:autoSpaceDE w:val="0"/>
        <w:autoSpaceDN w:val="0"/>
        <w:adjustRightInd w:val="0"/>
        <w:spacing w:before="240" w:after="320"/>
        <w:outlineLvl w:val="1"/>
        <w:rPr>
          <w:b/>
          <w:bCs/>
          <w:color w:val="000000"/>
          <w:sz w:val="28"/>
          <w:szCs w:val="28"/>
        </w:rPr>
      </w:pPr>
      <w:r w:rsidRPr="00E24135">
        <w:rPr>
          <w:b/>
          <w:bCs/>
          <w:color w:val="000000"/>
          <w:sz w:val="28"/>
          <w:szCs w:val="28"/>
        </w:rPr>
        <w:t>5. Особенности работы с обращениями граждан</w:t>
      </w:r>
    </w:p>
    <w:p w:rsidR="003A5AF7" w:rsidRPr="00E24135" w:rsidRDefault="003A5AF7" w:rsidP="00E2413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5.1.</w:t>
      </w:r>
      <w:r w:rsidRPr="00E24135">
        <w:rPr>
          <w:color w:val="000000"/>
          <w:sz w:val="28"/>
          <w:szCs w:val="28"/>
        </w:rPr>
        <w:tab/>
        <w:t>Организация работы с обращениями граждан осуществляется</w:t>
      </w:r>
      <w:r w:rsidRPr="00E24135">
        <w:rPr>
          <w:color w:val="000000"/>
          <w:sz w:val="28"/>
          <w:szCs w:val="28"/>
        </w:rPr>
        <w:br/>
        <w:t>в соответствии с разделом 2 настоящей Инструкции с учетом особенностей, указанных в данном разделе.</w:t>
      </w:r>
    </w:p>
    <w:p w:rsidR="003A5AF7" w:rsidRPr="00E24135" w:rsidRDefault="003A5AF7" w:rsidP="00E2413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5.2.</w:t>
      </w:r>
      <w:r w:rsidRPr="00E24135">
        <w:rPr>
          <w:color w:val="000000"/>
          <w:sz w:val="28"/>
          <w:szCs w:val="28"/>
        </w:rPr>
        <w:tab/>
      </w:r>
      <w:proofErr w:type="gramStart"/>
      <w:r w:rsidRPr="00E24135">
        <w:rPr>
          <w:color w:val="000000"/>
          <w:sz w:val="28"/>
          <w:szCs w:val="28"/>
        </w:rPr>
        <w:t>Письменные обращения граждан (далее – обращения), поступившие в Комиссию, регистрируются ответственным за ведение делопроизводства с использованием регистрационных форм отдельно от других видов документов не позднее трех дней с момента поступления.</w:t>
      </w:r>
      <w:proofErr w:type="gramEnd"/>
      <w:r w:rsidRPr="00E24135">
        <w:rPr>
          <w:color w:val="000000"/>
          <w:sz w:val="28"/>
          <w:szCs w:val="28"/>
        </w:rPr>
        <w:t xml:space="preserve"> Обращения, касающиеся нарушений избирательных прав граждан в период подготовки и проведения выборов и референдумов, регистрируются в день поступления в Комиссию.</w:t>
      </w:r>
    </w:p>
    <w:p w:rsidR="003A5AF7" w:rsidRPr="00E24135" w:rsidRDefault="003A5AF7" w:rsidP="00E24135">
      <w:pPr>
        <w:pStyle w:val="a7"/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</w:rPr>
      </w:pPr>
      <w:r w:rsidRPr="00E24135">
        <w:rPr>
          <w:color w:val="000000"/>
          <w:sz w:val="28"/>
        </w:rPr>
        <w:t>5.3.</w:t>
      </w:r>
      <w:r w:rsidRPr="00E24135">
        <w:rPr>
          <w:color w:val="000000"/>
          <w:sz w:val="28"/>
        </w:rPr>
        <w:tab/>
        <w:t>При вскрытии конвертов проверяется наличие всех вложений. Конверт обязательно сохраняется.</w:t>
      </w:r>
    </w:p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  <w:rPr>
          <w:color w:val="000000"/>
        </w:rPr>
      </w:pPr>
      <w:r w:rsidRPr="00E24135">
        <w:rPr>
          <w:color w:val="000000"/>
        </w:rPr>
        <w:t>Обращения, содержащие в адресной части пометку «Лично», рассматриваются в общем порядке в соответствии с настоящей Инструкцией.</w:t>
      </w:r>
    </w:p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  <w:rPr>
          <w:bCs/>
          <w:color w:val="000000"/>
        </w:rPr>
      </w:pPr>
      <w:proofErr w:type="gramStart"/>
      <w:r w:rsidRPr="00E24135">
        <w:rPr>
          <w:bCs/>
          <w:color w:val="000000"/>
        </w:rPr>
        <w:t>При регистрации повторных обращений им присваивается</w:t>
      </w:r>
      <w:r w:rsidRPr="00E24135">
        <w:rPr>
          <w:bCs/>
          <w:color w:val="000000"/>
        </w:rPr>
        <w:br/>
        <w:t xml:space="preserve">очередной регистрационный номер, а в регистрационный форме делается отметка «Повторно». </w:t>
      </w:r>
      <w:proofErr w:type="gramEnd"/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Если обращение поступило от коллектива граждан, то при регистрации в регистрационной форме ставится отметка «Коллективное».</w:t>
      </w:r>
    </w:p>
    <w:p w:rsidR="003A5AF7" w:rsidRPr="00E24135" w:rsidRDefault="003A5AF7" w:rsidP="00E2413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5.4.</w:t>
      </w:r>
      <w:r w:rsidRPr="00E24135">
        <w:rPr>
          <w:color w:val="000000"/>
          <w:sz w:val="28"/>
          <w:szCs w:val="28"/>
        </w:rPr>
        <w:tab/>
        <w:t>Регистрационный штамп, состоящий из порядкового номера обращения и даты регистрации, ставится, как правило, на первом листе обращения в правом нижнем углу или на свободном от текста месте.</w:t>
      </w:r>
    </w:p>
    <w:p w:rsidR="003A5AF7" w:rsidRPr="00E24135" w:rsidRDefault="003A5AF7" w:rsidP="00E2413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5.5.</w:t>
      </w:r>
      <w:r w:rsidRPr="00E24135">
        <w:rPr>
          <w:color w:val="000000"/>
          <w:sz w:val="28"/>
          <w:szCs w:val="28"/>
        </w:rPr>
        <w:tab/>
        <w:t>После регистрации обращения докладываются председателю Комиссии</w:t>
      </w:r>
      <w:r w:rsidRPr="00E24135">
        <w:rPr>
          <w:sz w:val="28"/>
          <w:szCs w:val="28"/>
        </w:rPr>
        <w:t>.</w:t>
      </w:r>
    </w:p>
    <w:p w:rsidR="003A5AF7" w:rsidRPr="00E24135" w:rsidRDefault="003A5AF7" w:rsidP="00E2413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5.6.</w:t>
      </w:r>
      <w:r w:rsidRPr="00E24135">
        <w:rPr>
          <w:color w:val="000000"/>
          <w:sz w:val="28"/>
          <w:szCs w:val="28"/>
        </w:rPr>
        <w:tab/>
        <w:t>Обращения с указаниями по исполнению документа председателя Комиссии передаются ответственному за ведение делопроизводства для внесения указаний по исполнению документов в регистрационную форму, а затем передаются исполнителю под под</w:t>
      </w:r>
      <w:r w:rsidRPr="00E24135">
        <w:rPr>
          <w:bCs/>
          <w:color w:val="000000"/>
          <w:sz w:val="28"/>
          <w:szCs w:val="28"/>
        </w:rPr>
        <w:t>пись</w:t>
      </w:r>
      <w:r w:rsidRPr="00E24135">
        <w:rPr>
          <w:color w:val="000000"/>
          <w:sz w:val="28"/>
          <w:szCs w:val="28"/>
        </w:rPr>
        <w:t>.</w:t>
      </w:r>
    </w:p>
    <w:p w:rsidR="003A5AF7" w:rsidRPr="00E24135" w:rsidRDefault="003A5AF7" w:rsidP="00E2413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5.7.</w:t>
      </w:r>
      <w:r w:rsidRPr="00E24135">
        <w:rPr>
          <w:color w:val="000000"/>
          <w:sz w:val="28"/>
          <w:szCs w:val="28"/>
        </w:rPr>
        <w:tab/>
        <w:t>Обращения, адресованные членам Комиссии, регистрируются в установленном порядке, докладываются председателю Комиссии, после чего передаются ответственному за ведение делопроизводства для внесения указаний по исполнению документов в регистрационную форму, а затем – исполнителю под под</w:t>
      </w:r>
      <w:r w:rsidRPr="00E24135">
        <w:rPr>
          <w:bCs/>
          <w:color w:val="000000"/>
          <w:sz w:val="28"/>
          <w:szCs w:val="28"/>
        </w:rPr>
        <w:t>пись</w:t>
      </w:r>
      <w:r w:rsidRPr="00E24135">
        <w:rPr>
          <w:color w:val="000000"/>
          <w:sz w:val="28"/>
          <w:szCs w:val="28"/>
        </w:rPr>
        <w:t>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Обращения рассматриваются в соответствии с указаниями по исполнению документа председателя Комиссии в порядке, установленном законодательством Российской Федерации.</w:t>
      </w:r>
    </w:p>
    <w:p w:rsidR="003A5AF7" w:rsidRPr="00E24135" w:rsidRDefault="003A5AF7" w:rsidP="00E241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135">
        <w:rPr>
          <w:sz w:val="28"/>
          <w:szCs w:val="28"/>
        </w:rPr>
        <w:lastRenderedPageBreak/>
        <w:t>5.8.</w:t>
      </w:r>
      <w:r w:rsidRPr="00E24135">
        <w:rPr>
          <w:sz w:val="28"/>
          <w:szCs w:val="28"/>
        </w:rPr>
        <w:tab/>
        <w:t xml:space="preserve">Обращения, содержащие вопросы, решение которых не относится к компетенции Комиссии, докладываются председателю Комиссии и по его поручению в течение семи календарных дней со дня регистрации направляются с сопроводительным письмом за его подписью в соответствующий орган или соответствующему должностному лицу, к </w:t>
      </w:r>
      <w:proofErr w:type="gramStart"/>
      <w:r w:rsidRPr="00E24135">
        <w:rPr>
          <w:sz w:val="28"/>
          <w:szCs w:val="28"/>
        </w:rPr>
        <w:t>компетенции</w:t>
      </w:r>
      <w:proofErr w:type="gramEnd"/>
      <w:r w:rsidRPr="00E24135">
        <w:rPr>
          <w:sz w:val="28"/>
          <w:szCs w:val="28"/>
        </w:rPr>
        <w:t xml:space="preserve"> которых относится решение поставленных в обращении вопросов, с уведомлением граждан, направивших обращения, о переадресации обращений. В сопроводительном письме оговаривается порядок направления ответа автору обращения.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Если решение поставленных в обращениях вопросов относится к компетенции нескольких государственных органов или должностных лиц, копия обращения в течение семи календарных дней со дня регистрации направляется в соответствующие органы или соответствующим должностным лицам.</w:t>
      </w:r>
    </w:p>
    <w:p w:rsidR="003A5AF7" w:rsidRPr="00E24135" w:rsidRDefault="003A5AF7" w:rsidP="00E2413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5.9.</w:t>
      </w:r>
      <w:r w:rsidRPr="00E24135">
        <w:rPr>
          <w:color w:val="000000"/>
          <w:sz w:val="28"/>
          <w:szCs w:val="28"/>
        </w:rPr>
        <w:tab/>
        <w:t>Запрещается направлять обращение на рассмотрение</w:t>
      </w:r>
      <w:r w:rsidRPr="00E24135">
        <w:rPr>
          <w:color w:val="000000"/>
          <w:sz w:val="28"/>
          <w:szCs w:val="28"/>
        </w:rPr>
        <w:br/>
        <w:t>в государственный орган, орган местного самоуправления (муниципальные органы) или должностному лицу, решение или действие (бездействие) которых обжалуется, за исключением случаев, указанных в пункте</w:t>
      </w:r>
      <w:r w:rsidRPr="00E24135">
        <w:rPr>
          <w:color w:val="000000"/>
          <w:sz w:val="28"/>
          <w:szCs w:val="28"/>
        </w:rPr>
        <w:br/>
        <w:t>6 статьи 75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3A5AF7" w:rsidRPr="00E24135" w:rsidRDefault="003A5AF7" w:rsidP="00E2413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5.10. </w:t>
      </w:r>
      <w:proofErr w:type="gramStart"/>
      <w:r w:rsidRPr="00E24135">
        <w:rPr>
          <w:color w:val="000000"/>
          <w:sz w:val="28"/>
          <w:szCs w:val="28"/>
        </w:rPr>
        <w:t>Если в соответствии с запретом, указанным в подразделе 5.9 настоящей Инструкции, невозможно направить обращение на рассмотрение</w:t>
      </w:r>
      <w:r w:rsidRPr="00E24135">
        <w:rPr>
          <w:color w:val="000000"/>
          <w:sz w:val="28"/>
          <w:szCs w:val="28"/>
        </w:rPr>
        <w:br/>
        <w:t>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обращение возвращается гражданину с разъяснением его права обжаловать соответствующее решение или действие в установленном порядке в суде.</w:t>
      </w:r>
      <w:proofErr w:type="gramEnd"/>
    </w:p>
    <w:p w:rsidR="003A5AF7" w:rsidRPr="00E24135" w:rsidRDefault="003A5AF7" w:rsidP="00E241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135">
        <w:rPr>
          <w:bCs/>
          <w:sz w:val="28"/>
          <w:szCs w:val="28"/>
        </w:rPr>
        <w:t>5.11. Обращения, поступившие в Комиссию, рассматриваются в сроки, установленные подразделом 8.5</w:t>
      </w:r>
      <w:r w:rsidRPr="00E24135">
        <w:rPr>
          <w:b/>
          <w:bCs/>
          <w:sz w:val="28"/>
          <w:szCs w:val="28"/>
        </w:rPr>
        <w:t xml:space="preserve"> </w:t>
      </w:r>
      <w:r w:rsidRPr="00E24135">
        <w:rPr>
          <w:bCs/>
          <w:sz w:val="28"/>
          <w:szCs w:val="28"/>
        </w:rPr>
        <w:t>Инструкции.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24135">
        <w:rPr>
          <w:bCs/>
          <w:color w:val="000000"/>
          <w:sz w:val="28"/>
          <w:szCs w:val="28"/>
        </w:rPr>
        <w:t>В период подготовки и проведения выборов и референдумов сроки исполнения обращений устанавливаются в соответствии с законодательством Российской Федерации</w:t>
      </w:r>
      <w:r w:rsidRPr="00E24135">
        <w:rPr>
          <w:b/>
          <w:bCs/>
          <w:color w:val="000000"/>
          <w:sz w:val="28"/>
          <w:szCs w:val="28"/>
        </w:rPr>
        <w:t xml:space="preserve"> </w:t>
      </w:r>
      <w:r w:rsidRPr="00E24135">
        <w:rPr>
          <w:bCs/>
          <w:color w:val="000000"/>
          <w:sz w:val="28"/>
          <w:szCs w:val="28"/>
        </w:rPr>
        <w:t>о выборах и референдумах.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 xml:space="preserve">Если необходимо продлить срок рассмотрения обращения, исполнитель не </w:t>
      </w:r>
      <w:proofErr w:type="gramStart"/>
      <w:r w:rsidRPr="00E24135">
        <w:rPr>
          <w:color w:val="000000"/>
          <w:sz w:val="28"/>
          <w:szCs w:val="28"/>
        </w:rPr>
        <w:t>позднее</w:t>
      </w:r>
      <w:proofErr w:type="gramEnd"/>
      <w:r w:rsidRPr="00E24135">
        <w:rPr>
          <w:color w:val="000000"/>
          <w:sz w:val="28"/>
          <w:szCs w:val="28"/>
        </w:rPr>
        <w:t xml:space="preserve"> чем за три дня до истечения срока подготовки ответа представляет на имя автора указания по исполнению документа докладную записку с объяснением, по какой причине невозможно дать ответ</w:t>
      </w:r>
      <w:r w:rsidRPr="00E24135">
        <w:rPr>
          <w:color w:val="000000"/>
          <w:sz w:val="28"/>
          <w:szCs w:val="28"/>
        </w:rPr>
        <w:br/>
        <w:t>в установленный срок. Максимальное продление срока исполнения обращения составляет 30 календарных дней.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Заявителю направляется уведомление о продлении срока рассмотрения его обращения.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Обращения, на которые даются промежуточные ответы, с контроля не снимаются.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 xml:space="preserve">5.12. В случае поступления в Комиссию в установленном порядке запроса государственного органа, органа местного самоуправления или должностного лица, рассматривающих обращение, документы и материалы, </w:t>
      </w:r>
      <w:r w:rsidRPr="00E24135">
        <w:rPr>
          <w:color w:val="000000"/>
          <w:sz w:val="28"/>
          <w:szCs w:val="28"/>
        </w:rPr>
        <w:lastRenderedPageBreak/>
        <w:t>необходимые для рассмотрения обращения, представляются в течение 15 календарных дней.</w:t>
      </w:r>
    </w:p>
    <w:p w:rsidR="003A5AF7" w:rsidRPr="00E24135" w:rsidRDefault="003A5AF7" w:rsidP="00E241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135">
        <w:rPr>
          <w:sz w:val="28"/>
          <w:szCs w:val="28"/>
        </w:rPr>
        <w:t xml:space="preserve">5.13. Ответ на обращение, в котором не </w:t>
      </w:r>
      <w:proofErr w:type="gramStart"/>
      <w:r w:rsidRPr="00E24135">
        <w:rPr>
          <w:sz w:val="28"/>
          <w:szCs w:val="28"/>
        </w:rPr>
        <w:t>указаны</w:t>
      </w:r>
      <w:proofErr w:type="gramEnd"/>
      <w:r w:rsidRPr="00E24135">
        <w:rPr>
          <w:sz w:val="28"/>
          <w:szCs w:val="28"/>
        </w:rPr>
        <w:t xml:space="preserve"> фамилия гражданина и его почтовый адрес, по которому должен быть направлен ответ, не дается. Такое обращение списывается  в дело председателем Комиссии. В случае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 xml:space="preserve">Если текст обращения не поддается прочтению, ответ на обращение не </w:t>
      </w:r>
      <w:proofErr w:type="gramStart"/>
      <w:r w:rsidRPr="00E24135">
        <w:rPr>
          <w:color w:val="000000"/>
          <w:sz w:val="28"/>
          <w:szCs w:val="28"/>
        </w:rPr>
        <w:t>дается</w:t>
      </w:r>
      <w:proofErr w:type="gramEnd"/>
      <w:r w:rsidRPr="00E24135">
        <w:rPr>
          <w:color w:val="000000"/>
          <w:sz w:val="28"/>
          <w:szCs w:val="28"/>
        </w:rPr>
        <w:t xml:space="preserve"> и оно не подлежит направлению на рассмотрение</w:t>
      </w:r>
      <w:r w:rsidRPr="00E24135">
        <w:rPr>
          <w:color w:val="000000"/>
          <w:sz w:val="28"/>
          <w:szCs w:val="28"/>
        </w:rPr>
        <w:br/>
        <w:t>в государственный орган, орган местного самоуправления или должностному лицу в соответствии с их компетенцией, о чем в течение семи календарных дней со дня регистрации обращения сообщается гражданину, направившему обращение (если его фамилия и почтовый адрес поддаются прочтению).</w:t>
      </w:r>
    </w:p>
    <w:p w:rsidR="003A5AF7" w:rsidRPr="00E24135" w:rsidRDefault="003A5AF7" w:rsidP="00E241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5.14. Обращения, в которых содержатся нецензурные либо оскорбительные выражения, угрозы жизни, здоровью и имуществу должностного лица, а также членов его семьи, остаются без ответа по существу поставленных в нем вопросов, а заявителям сообщается</w:t>
      </w:r>
      <w:r w:rsidRPr="00E24135">
        <w:rPr>
          <w:sz w:val="28"/>
          <w:szCs w:val="28"/>
        </w:rPr>
        <w:br/>
        <w:t xml:space="preserve">о недопустимости злоупотребления правом. </w:t>
      </w:r>
    </w:p>
    <w:p w:rsidR="003A5AF7" w:rsidRPr="00E24135" w:rsidRDefault="003A5AF7" w:rsidP="00E2413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5.15. Обращение, в котором обжалуется судебное решение, в течение семи календарных</w:t>
      </w:r>
      <w:r w:rsidRPr="00E24135">
        <w:rPr>
          <w:b/>
          <w:color w:val="000000"/>
          <w:sz w:val="28"/>
          <w:szCs w:val="28"/>
        </w:rPr>
        <w:t xml:space="preserve"> </w:t>
      </w:r>
      <w:r w:rsidRPr="00E24135">
        <w:rPr>
          <w:color w:val="000000"/>
          <w:sz w:val="28"/>
          <w:szCs w:val="28"/>
        </w:rPr>
        <w:t>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3A5AF7" w:rsidRPr="00E24135" w:rsidRDefault="003A5AF7" w:rsidP="00E241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5.16. Если в обращении содержится вопрос, на который гражданину неоднократно (два раза и более) давались письменные ответы по существу в связи с ранее направленными обращениями, и при этом в обращении не приводятся новые доводы и обстоятельства, то переписка по данному вопросу с гражданином прекращается, о чем ему направляется уведомление.</w:t>
      </w:r>
    </w:p>
    <w:p w:rsidR="003A5AF7" w:rsidRPr="00E24135" w:rsidRDefault="003A5AF7" w:rsidP="00E2413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24135">
        <w:rPr>
          <w:bCs/>
          <w:sz w:val="28"/>
          <w:szCs w:val="28"/>
        </w:rPr>
        <w:t xml:space="preserve">5.17. Обращения, поступившие </w:t>
      </w:r>
      <w:r w:rsidRPr="00E24135">
        <w:rPr>
          <w:sz w:val="28"/>
          <w:szCs w:val="28"/>
        </w:rPr>
        <w:t>на официальный почтовый ящик</w:t>
      </w:r>
      <w:r w:rsidRPr="00E24135">
        <w:rPr>
          <w:b/>
          <w:sz w:val="28"/>
          <w:szCs w:val="28"/>
        </w:rPr>
        <w:t xml:space="preserve"> </w:t>
      </w:r>
      <w:r w:rsidRPr="00E24135">
        <w:rPr>
          <w:sz w:val="28"/>
          <w:szCs w:val="28"/>
        </w:rPr>
        <w:t>Комиссии</w:t>
      </w:r>
      <w:r w:rsidRPr="00E24135">
        <w:rPr>
          <w:b/>
          <w:sz w:val="28"/>
          <w:szCs w:val="28"/>
        </w:rPr>
        <w:t xml:space="preserve"> </w:t>
      </w:r>
      <w:r w:rsidRPr="00E24135">
        <w:rPr>
          <w:sz w:val="28"/>
          <w:szCs w:val="28"/>
        </w:rPr>
        <w:t>в сети Интернет</w:t>
      </w:r>
      <w:r w:rsidRPr="00E24135">
        <w:rPr>
          <w:bCs/>
          <w:sz w:val="28"/>
          <w:szCs w:val="28"/>
        </w:rPr>
        <w:t>, регистрируются и рассматриваются в установленном порядке.</w:t>
      </w:r>
      <w:r w:rsidRPr="00E24135">
        <w:rPr>
          <w:sz w:val="28"/>
          <w:szCs w:val="28"/>
        </w:rPr>
        <w:t xml:space="preserve"> </w:t>
      </w:r>
      <w:r w:rsidRPr="00E24135">
        <w:rPr>
          <w:bCs/>
          <w:sz w:val="28"/>
          <w:szCs w:val="28"/>
        </w:rPr>
        <w:t xml:space="preserve">Ответы на такие обращения направляются по почтовым или электронным адресам, указанным в обращениях. </w:t>
      </w:r>
    </w:p>
    <w:p w:rsidR="003A5AF7" w:rsidRPr="00E24135" w:rsidRDefault="003A5AF7" w:rsidP="00E2413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 xml:space="preserve">5.18. Личный прием граждан ведется председателем Комиссии по предварительной записи по графику, утвержденному председателем Комиссии. </w:t>
      </w:r>
    </w:p>
    <w:p w:rsidR="003A5AF7" w:rsidRPr="00E24135" w:rsidRDefault="003A5AF7" w:rsidP="00E2413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Информация о порядке приема граждан размещается на информационном стенде Комиссии.</w:t>
      </w:r>
    </w:p>
    <w:p w:rsidR="003A5AF7" w:rsidRPr="00E24135" w:rsidRDefault="003A5AF7" w:rsidP="00E2413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При личном приеме гражданин предъявляет документ, удостоверяющий его личность.</w:t>
      </w:r>
    </w:p>
    <w:p w:rsidR="003A5AF7" w:rsidRPr="00E24135" w:rsidRDefault="003A5AF7" w:rsidP="00E2413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5.19. Во время приема граждан ведется журнал учета (приложение №16), в который вносятся данные о гражданине, краткое содержание обращения, результат  его рассмотрения, а также должность и фамилия лица, проводящего прием.</w:t>
      </w:r>
    </w:p>
    <w:p w:rsidR="003A5AF7" w:rsidRPr="00E24135" w:rsidRDefault="003A5AF7" w:rsidP="00E2413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 xml:space="preserve">Если изложенные в устном обращении факты не требуют дополнительной проверки, ответ на обращение с согласия гражданина может </w:t>
      </w:r>
      <w:r w:rsidRPr="00E24135">
        <w:rPr>
          <w:color w:val="000000"/>
          <w:sz w:val="28"/>
          <w:szCs w:val="28"/>
        </w:rPr>
        <w:lastRenderedPageBreak/>
        <w:t xml:space="preserve">быть дан устно в ходе личного приема, о чем делается запись в журнале учета. В остальных случаях дается письменный ответ по существу поставленных в обращении вопросов. </w:t>
      </w:r>
    </w:p>
    <w:p w:rsidR="003A5AF7" w:rsidRPr="00E24135" w:rsidRDefault="003A5AF7" w:rsidP="00E2413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Если в устном обращении содержатся вопросы, решение которых не входит в компетенцию Комиссии, гражданину дается разъяснение о том, куда и в каком порядке ему следует обратиться.</w:t>
      </w:r>
    </w:p>
    <w:p w:rsidR="003A5AF7" w:rsidRPr="00E24135" w:rsidRDefault="003A5AF7" w:rsidP="00E2413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На личном приеме гражданину может быть отказано в дальнейшем рассмотрении обращения, если ему ранее был дан ответ по существу поставленных в нем вопросов.</w:t>
      </w:r>
    </w:p>
    <w:p w:rsidR="003A5AF7" w:rsidRPr="00E24135" w:rsidRDefault="003A5AF7" w:rsidP="00E2413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5.20. Переданные на приеме гражданами обращения регистрируются</w:t>
      </w:r>
      <w:r w:rsidRPr="00E24135">
        <w:rPr>
          <w:color w:val="000000"/>
          <w:sz w:val="28"/>
          <w:szCs w:val="28"/>
        </w:rPr>
        <w:br/>
        <w:t>и рассматриваются в порядке, установленном настоящим разделом.</w:t>
      </w:r>
    </w:p>
    <w:p w:rsidR="003A5AF7" w:rsidRPr="00E24135" w:rsidRDefault="003A5AF7" w:rsidP="00E2413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 xml:space="preserve">5.21. Исполненные документы списываются в дело председателем Комиссии и передаются ответственному за ведение делопроизводства для помещения в дело вместе с копией ответа гражданину в соответствии с номенклатурой дел Комиссии.  </w:t>
      </w:r>
    </w:p>
    <w:p w:rsidR="003A5AF7" w:rsidRPr="00E24135" w:rsidRDefault="003A5AF7" w:rsidP="00E24135">
      <w:pPr>
        <w:tabs>
          <w:tab w:val="left" w:pos="600"/>
        </w:tabs>
        <w:autoSpaceDE w:val="0"/>
        <w:autoSpaceDN w:val="0"/>
        <w:adjustRightInd w:val="0"/>
        <w:spacing w:before="240" w:after="360"/>
        <w:outlineLvl w:val="1"/>
        <w:rPr>
          <w:b/>
          <w:bCs/>
          <w:color w:val="000000"/>
          <w:sz w:val="28"/>
          <w:szCs w:val="28"/>
        </w:rPr>
      </w:pPr>
      <w:r w:rsidRPr="00E24135">
        <w:rPr>
          <w:b/>
          <w:bCs/>
          <w:color w:val="000000"/>
          <w:sz w:val="28"/>
          <w:szCs w:val="28"/>
        </w:rPr>
        <w:t>6.</w:t>
      </w:r>
      <w:r w:rsidRPr="00E24135">
        <w:rPr>
          <w:sz w:val="28"/>
          <w:szCs w:val="28"/>
        </w:rPr>
        <w:tab/>
      </w:r>
      <w:r w:rsidRPr="00E24135">
        <w:rPr>
          <w:b/>
          <w:bCs/>
          <w:color w:val="000000"/>
          <w:sz w:val="28"/>
          <w:szCs w:val="28"/>
        </w:rPr>
        <w:t>Подготовка, оформление, выпуск, учет документов,</w:t>
      </w:r>
      <w:r w:rsidRPr="00E24135">
        <w:rPr>
          <w:b/>
          <w:bCs/>
          <w:color w:val="000000"/>
          <w:sz w:val="28"/>
          <w:szCs w:val="28"/>
        </w:rPr>
        <w:br/>
        <w:t>рассматриваемых на заседаниях Комиссии</w:t>
      </w:r>
    </w:p>
    <w:p w:rsidR="003A5AF7" w:rsidRPr="00E24135" w:rsidRDefault="003A5AF7" w:rsidP="00E24135">
      <w:pPr>
        <w:pStyle w:val="14-15"/>
        <w:tabs>
          <w:tab w:val="left" w:pos="1440"/>
        </w:tabs>
        <w:autoSpaceDE w:val="0"/>
        <w:autoSpaceDN w:val="0"/>
        <w:adjustRightInd w:val="0"/>
        <w:spacing w:line="240" w:lineRule="auto"/>
        <w:outlineLvl w:val="2"/>
        <w:rPr>
          <w:bCs/>
          <w:color w:val="000000"/>
        </w:rPr>
      </w:pPr>
      <w:r w:rsidRPr="00E24135">
        <w:rPr>
          <w:bCs/>
          <w:color w:val="000000"/>
        </w:rPr>
        <w:t>6.1.</w:t>
      </w:r>
      <w:r w:rsidRPr="00E24135">
        <w:rPr>
          <w:bCs/>
          <w:color w:val="000000"/>
        </w:rPr>
        <w:tab/>
        <w:t xml:space="preserve">Формирование </w:t>
      </w:r>
      <w:proofErr w:type="gramStart"/>
      <w:r w:rsidRPr="00E24135">
        <w:rPr>
          <w:bCs/>
          <w:color w:val="000000"/>
        </w:rPr>
        <w:t>проекта повестки дня заседания Комиссии</w:t>
      </w:r>
      <w:proofErr w:type="gramEnd"/>
      <w:r w:rsidRPr="00E24135">
        <w:rPr>
          <w:bCs/>
          <w:color w:val="000000"/>
        </w:rPr>
        <w:t>.</w:t>
      </w:r>
      <w:bookmarkStart w:id="1" w:name="OLE_LINK1"/>
    </w:p>
    <w:p w:rsidR="003A5AF7" w:rsidRPr="00E24135" w:rsidRDefault="003A5AF7" w:rsidP="00E24135">
      <w:pPr>
        <w:pStyle w:val="14-15"/>
        <w:tabs>
          <w:tab w:val="left" w:pos="1680"/>
        </w:tabs>
        <w:autoSpaceDE w:val="0"/>
        <w:autoSpaceDN w:val="0"/>
        <w:adjustRightInd w:val="0"/>
        <w:spacing w:line="240" w:lineRule="auto"/>
        <w:outlineLvl w:val="2"/>
        <w:rPr>
          <w:bCs/>
          <w:color w:val="000000"/>
        </w:rPr>
      </w:pPr>
      <w:r w:rsidRPr="00E24135">
        <w:rPr>
          <w:bCs/>
          <w:color w:val="000000"/>
        </w:rPr>
        <w:t xml:space="preserve">6.1.1. Проект повестки дня заседания Комиссии формируется секретарем Комиссии в сроки, установленные Регламентом Комиссии на основании планов работы и решений Комиссии, поручений председателя Комиссии, поступивших документов и, после согласования с председателем, подписывается секретарем Комиссии. </w:t>
      </w:r>
      <w:bookmarkEnd w:id="1"/>
    </w:p>
    <w:p w:rsidR="003A5AF7" w:rsidRPr="00E24135" w:rsidRDefault="003A5AF7" w:rsidP="00E24135">
      <w:pPr>
        <w:pStyle w:val="14-15"/>
        <w:tabs>
          <w:tab w:val="left" w:pos="1680"/>
        </w:tabs>
        <w:autoSpaceDE w:val="0"/>
        <w:autoSpaceDN w:val="0"/>
        <w:adjustRightInd w:val="0"/>
        <w:spacing w:line="240" w:lineRule="auto"/>
        <w:outlineLvl w:val="2"/>
        <w:rPr>
          <w:bCs/>
          <w:color w:val="000000"/>
        </w:rPr>
      </w:pPr>
      <w:r w:rsidRPr="00E24135">
        <w:rPr>
          <w:bCs/>
          <w:color w:val="000000"/>
        </w:rPr>
        <w:t>6.1.2. Члены Комиссии вправе предложить внести в повестку дня заседания вопросы, не предусмотренные планами работы и решениями Комиссии, при условии наличия подготовленных по этому вопросу документов.</w:t>
      </w:r>
    </w:p>
    <w:p w:rsidR="003A5AF7" w:rsidRPr="00E24135" w:rsidRDefault="003A5AF7" w:rsidP="00E24135">
      <w:pPr>
        <w:pStyle w:val="14-15"/>
        <w:tabs>
          <w:tab w:val="left" w:pos="1680"/>
        </w:tabs>
        <w:autoSpaceDE w:val="0"/>
        <w:autoSpaceDN w:val="0"/>
        <w:adjustRightInd w:val="0"/>
        <w:spacing w:line="240" w:lineRule="auto"/>
        <w:outlineLvl w:val="2"/>
        <w:rPr>
          <w:bCs/>
          <w:color w:val="000000"/>
        </w:rPr>
      </w:pPr>
      <w:r w:rsidRPr="00E24135">
        <w:rPr>
          <w:bCs/>
          <w:color w:val="000000"/>
        </w:rPr>
        <w:t>Данные вопросы включаются в проект повестки дня заседания Комиссии при письменном обращении члена Комиссии, по инициативе которого вопрос выносится на заседание, на имя председателя Комиссии, в котором указывается название вопроса, докладчик и дата передачи согласованного проекта решения и материалов к нему секретарю Комиссии.</w:t>
      </w:r>
    </w:p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  <w:outlineLvl w:val="2"/>
      </w:pPr>
      <w:r w:rsidRPr="00E24135">
        <w:t>6.1.3. </w:t>
      </w:r>
      <w:proofErr w:type="gramStart"/>
      <w:r w:rsidRPr="00E24135">
        <w:t>Согласованный с председателем Комиссии и подписанный секретарем Комиссии проект повестки дня заседания Комиссии тиражируется ответственным за ведение делопроизводства (за подготовку заседания).</w:t>
      </w:r>
      <w:proofErr w:type="gramEnd"/>
    </w:p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  <w:outlineLvl w:val="2"/>
      </w:pPr>
      <w:r w:rsidRPr="00E24135">
        <w:t>Проект повестки дня заседания Комиссии может быть размещен на сайте Комиссии в сети Интернет.</w:t>
      </w:r>
    </w:p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  <w:outlineLvl w:val="2"/>
      </w:pPr>
      <w:r w:rsidRPr="00E24135">
        <w:t>6.1.4. Членам Комиссии с правом решающего голоса и</w:t>
      </w:r>
      <w:r w:rsidRPr="00E24135">
        <w:rPr>
          <w:b/>
        </w:rPr>
        <w:t xml:space="preserve"> </w:t>
      </w:r>
      <w:r w:rsidRPr="00E24135">
        <w:t>членам Комиссии с правом</w:t>
      </w:r>
      <w:r w:rsidRPr="00E24135">
        <w:rPr>
          <w:b/>
        </w:rPr>
        <w:t xml:space="preserve"> </w:t>
      </w:r>
      <w:r w:rsidRPr="00E24135">
        <w:t>совещательного голоса, представителям политических партий проект повестки дня заседания Комиссии может быть разослан на указанные ими электронные почтовые ящики в сети Интернет.</w:t>
      </w:r>
    </w:p>
    <w:p w:rsidR="003A5AF7" w:rsidRPr="00E24135" w:rsidRDefault="003A5AF7" w:rsidP="00E24135">
      <w:pPr>
        <w:pStyle w:val="14-15"/>
        <w:tabs>
          <w:tab w:val="left" w:pos="1440"/>
        </w:tabs>
        <w:autoSpaceDE w:val="0"/>
        <w:autoSpaceDN w:val="0"/>
        <w:adjustRightInd w:val="0"/>
        <w:spacing w:line="240" w:lineRule="auto"/>
        <w:outlineLvl w:val="2"/>
      </w:pPr>
      <w:r w:rsidRPr="00E24135">
        <w:t>6.2.</w:t>
      </w:r>
      <w:r w:rsidRPr="00E24135">
        <w:tab/>
        <w:t>Подготовка документов по вопросам, включенным в проект повестки дня заседания Комиссии.</w:t>
      </w:r>
    </w:p>
    <w:p w:rsidR="003A5AF7" w:rsidRPr="00E24135" w:rsidRDefault="003A5AF7" w:rsidP="00E24135">
      <w:pPr>
        <w:pStyle w:val="14-15"/>
        <w:tabs>
          <w:tab w:val="left" w:pos="1680"/>
        </w:tabs>
        <w:autoSpaceDE w:val="0"/>
        <w:autoSpaceDN w:val="0"/>
        <w:adjustRightInd w:val="0"/>
        <w:spacing w:line="240" w:lineRule="auto"/>
        <w:outlineLvl w:val="2"/>
        <w:rPr>
          <w:bCs/>
          <w:color w:val="000000"/>
        </w:rPr>
      </w:pPr>
      <w:r w:rsidRPr="00E24135">
        <w:lastRenderedPageBreak/>
        <w:t>6.2.1. </w:t>
      </w:r>
      <w:r w:rsidRPr="00E24135">
        <w:rPr>
          <w:color w:val="000000"/>
        </w:rPr>
        <w:t xml:space="preserve">Документы по вопросам, включенным в проект повестки дня заседания Комиссии, готовятся членами Комиссии, за которыми закреплены соответствующие направления деятельности. </w:t>
      </w:r>
    </w:p>
    <w:p w:rsidR="003A5AF7" w:rsidRPr="00E24135" w:rsidRDefault="003A5AF7" w:rsidP="00E24135">
      <w:pPr>
        <w:pStyle w:val="14-15"/>
        <w:tabs>
          <w:tab w:val="left" w:pos="1680"/>
        </w:tabs>
        <w:autoSpaceDE w:val="0"/>
        <w:autoSpaceDN w:val="0"/>
        <w:adjustRightInd w:val="0"/>
        <w:spacing w:line="240" w:lineRule="auto"/>
        <w:outlineLvl w:val="2"/>
        <w:rPr>
          <w:color w:val="000000"/>
        </w:rPr>
      </w:pPr>
      <w:r w:rsidRPr="00E24135">
        <w:rPr>
          <w:color w:val="000000"/>
        </w:rPr>
        <w:t>6.2.2. Представляемые к рассмотрению документы должны включать озаглавленный проект решения с приобщенными к нему копиями документов, послуживших основанием для рассмотрения вопроса на заседании Комиссии, либо проект письма, подлежащего согласованию на заседании Комиссии, при необходимости – пояснительную записку по рассматриваемому вопросу.</w:t>
      </w:r>
    </w:p>
    <w:p w:rsidR="003A5AF7" w:rsidRPr="00E24135" w:rsidRDefault="003A5AF7" w:rsidP="00E24135">
      <w:pPr>
        <w:pStyle w:val="14-15"/>
        <w:tabs>
          <w:tab w:val="left" w:pos="1680"/>
        </w:tabs>
        <w:autoSpaceDE w:val="0"/>
        <w:autoSpaceDN w:val="0"/>
        <w:adjustRightInd w:val="0"/>
        <w:spacing w:line="240" w:lineRule="auto"/>
        <w:outlineLvl w:val="2"/>
        <w:rPr>
          <w:color w:val="000000"/>
        </w:rPr>
      </w:pPr>
      <w:r w:rsidRPr="00E24135">
        <w:rPr>
          <w:color w:val="000000"/>
        </w:rPr>
        <w:t xml:space="preserve">6.2.3. Проекты документов </w:t>
      </w:r>
      <w:r w:rsidRPr="00E24135">
        <w:rPr>
          <w:bCs/>
          <w:color w:val="000000"/>
        </w:rPr>
        <w:t>(включая приложения)</w:t>
      </w:r>
      <w:r w:rsidRPr="00E24135">
        <w:rPr>
          <w:color w:val="000000"/>
        </w:rPr>
        <w:t>, представляемые для рассмотрения на заседании Комиссии, визируются исполнителем, ответственным за подготовку документа</w:t>
      </w:r>
      <w:r w:rsidRPr="00E24135">
        <w:rPr>
          <w:bCs/>
          <w:color w:val="000000"/>
        </w:rPr>
        <w:t>.</w:t>
      </w:r>
    </w:p>
    <w:p w:rsidR="003A5AF7" w:rsidRPr="00E24135" w:rsidRDefault="003A5AF7" w:rsidP="00E24135">
      <w:pPr>
        <w:pStyle w:val="14-15"/>
        <w:spacing w:line="240" w:lineRule="auto"/>
        <w:rPr>
          <w:color w:val="000000"/>
        </w:rPr>
      </w:pPr>
      <w:r w:rsidRPr="00E24135">
        <w:rPr>
          <w:color w:val="000000"/>
        </w:rPr>
        <w:t>Проекты д</w:t>
      </w:r>
      <w:r w:rsidRPr="00E24135">
        <w:rPr>
          <w:bCs/>
          <w:color w:val="000000"/>
        </w:rPr>
        <w:t>окументов (включая приложения)</w:t>
      </w:r>
      <w:r w:rsidRPr="00E24135">
        <w:rPr>
          <w:color w:val="000000"/>
        </w:rPr>
        <w:t xml:space="preserve">, содержащие вопросы финансирования выборов, обеспечения деятельности избирательных комиссий, эксплуатации и развития средств автоматизации, обучения организаторов выборов и участников избирательного процесса, в обязательном порядке визируются главным бухгалтером Комиссии. </w:t>
      </w:r>
    </w:p>
    <w:p w:rsidR="003A5AF7" w:rsidRPr="00E24135" w:rsidRDefault="003A5AF7" w:rsidP="00E24135">
      <w:pPr>
        <w:pStyle w:val="14-15"/>
        <w:spacing w:line="240" w:lineRule="auto"/>
        <w:rPr>
          <w:color w:val="000000"/>
        </w:rPr>
      </w:pPr>
      <w:r w:rsidRPr="00E24135">
        <w:rPr>
          <w:color w:val="000000"/>
        </w:rPr>
        <w:t>Визы проставляются в конце текста проекта решения либо</w:t>
      </w:r>
      <w:r w:rsidRPr="00E24135">
        <w:rPr>
          <w:b/>
          <w:color w:val="000000"/>
        </w:rPr>
        <w:t xml:space="preserve"> </w:t>
      </w:r>
      <w:r w:rsidRPr="00E24135">
        <w:rPr>
          <w:bCs/>
          <w:color w:val="000000"/>
        </w:rPr>
        <w:t>на оборотной стороне последнего листа проекта документа (включая приложения)</w:t>
      </w:r>
      <w:r w:rsidRPr="00E24135">
        <w:rPr>
          <w:color w:val="000000"/>
        </w:rPr>
        <w:t>.</w:t>
      </w:r>
    </w:p>
    <w:p w:rsidR="003A5AF7" w:rsidRPr="00E24135" w:rsidRDefault="003A5AF7" w:rsidP="00E24135">
      <w:pPr>
        <w:pStyle w:val="14-15"/>
        <w:tabs>
          <w:tab w:val="left" w:pos="1680"/>
        </w:tabs>
        <w:spacing w:line="240" w:lineRule="auto"/>
        <w:rPr>
          <w:color w:val="000000"/>
        </w:rPr>
      </w:pPr>
      <w:r w:rsidRPr="00E24135">
        <w:rPr>
          <w:color w:val="000000"/>
        </w:rPr>
        <w:t xml:space="preserve">6.2.4. Проекты документов для визирования должны представляться в сроки, установленные председателем Комиссии.  </w:t>
      </w:r>
    </w:p>
    <w:p w:rsidR="003A5AF7" w:rsidRPr="00E24135" w:rsidRDefault="003A5AF7" w:rsidP="00E24135">
      <w:pPr>
        <w:pStyle w:val="14-15"/>
        <w:tabs>
          <w:tab w:val="left" w:pos="1680"/>
        </w:tabs>
        <w:spacing w:line="240" w:lineRule="auto"/>
        <w:rPr>
          <w:color w:val="000000"/>
        </w:rPr>
      </w:pPr>
      <w:r w:rsidRPr="00E24135">
        <w:rPr>
          <w:color w:val="000000"/>
        </w:rPr>
        <w:t>6.2.5. Исполнитель обеспечивает комплектность всех документов, обозначенных как в проекте решения, так и в приложениях к нему.</w:t>
      </w:r>
    </w:p>
    <w:p w:rsidR="003A5AF7" w:rsidRPr="00E24135" w:rsidRDefault="003A5AF7" w:rsidP="00E24135">
      <w:pPr>
        <w:pStyle w:val="14-15"/>
        <w:tabs>
          <w:tab w:val="left" w:pos="1680"/>
        </w:tabs>
        <w:spacing w:line="240" w:lineRule="auto"/>
        <w:rPr>
          <w:color w:val="000000"/>
        </w:rPr>
      </w:pPr>
      <w:r w:rsidRPr="00E24135">
        <w:rPr>
          <w:color w:val="000000"/>
        </w:rPr>
        <w:t xml:space="preserve">6.2.6. Подготовленные и оформленные для рассмотрения на заседании Комиссии документы передаются исполнителем секретарю Комиссии.  После просмотра, а в необходимых случаях – внесения поправок, секретарь Комиссии на подготовленных и оформленных для рассмотрения на заседании проектах документов делает отметку «На заседание», ставит подпись и дату и передает весь комплект документов </w:t>
      </w:r>
      <w:proofErr w:type="gramStart"/>
      <w:r w:rsidRPr="00E24135">
        <w:rPr>
          <w:color w:val="000000"/>
        </w:rPr>
        <w:t>ответственному</w:t>
      </w:r>
      <w:proofErr w:type="gramEnd"/>
      <w:r w:rsidRPr="00E24135">
        <w:rPr>
          <w:color w:val="000000"/>
        </w:rPr>
        <w:t xml:space="preserve"> за ведение делопроизводства (за подготовку заседания) для тиражирования.</w:t>
      </w:r>
    </w:p>
    <w:p w:rsidR="003A5AF7" w:rsidRPr="00E24135" w:rsidRDefault="003A5AF7" w:rsidP="00E24135">
      <w:pPr>
        <w:pStyle w:val="14-15"/>
        <w:tabs>
          <w:tab w:val="left" w:pos="1680"/>
        </w:tabs>
        <w:spacing w:line="240" w:lineRule="auto"/>
        <w:rPr>
          <w:color w:val="000000"/>
        </w:rPr>
      </w:pPr>
      <w:r w:rsidRPr="00E24135">
        <w:rPr>
          <w:color w:val="000000"/>
        </w:rPr>
        <w:t>6.2.7. </w:t>
      </w:r>
      <w:proofErr w:type="gramStart"/>
      <w:r w:rsidRPr="00E24135">
        <w:rPr>
          <w:color w:val="000000"/>
        </w:rPr>
        <w:t>Ответственный за ведение делопроизводства (за подготовку заседания) комплектует папки с документами, подлежащими рассмотрению, в соответствии с проектом повестки дня заседания Комиссии и раздает их членам Комиссии в срок, установленный Регламентом Комиссии.</w:t>
      </w:r>
      <w:proofErr w:type="gramEnd"/>
    </w:p>
    <w:p w:rsidR="003A5AF7" w:rsidRPr="00E24135" w:rsidRDefault="003A5AF7" w:rsidP="00E24135">
      <w:pPr>
        <w:pStyle w:val="14-15"/>
        <w:spacing w:line="240" w:lineRule="auto"/>
      </w:pPr>
      <w:r w:rsidRPr="00E24135">
        <w:t>Членам Комиссии с правом совещательного голоса, представителям политических партий материалы могут передаваться на указанные ими электронные почтовые ящики в сети Интернет и перед началом заседания, а лицам, приглашенным на заседание, материалы по вопросу, на который они приглашены, передаются при регистрации перед началом заседания.</w:t>
      </w:r>
    </w:p>
    <w:p w:rsidR="003A5AF7" w:rsidRPr="00E24135" w:rsidRDefault="003A5AF7" w:rsidP="00E24135">
      <w:pPr>
        <w:pStyle w:val="14-15"/>
        <w:tabs>
          <w:tab w:val="left" w:pos="1800"/>
        </w:tabs>
        <w:spacing w:line="240" w:lineRule="auto"/>
        <w:rPr>
          <w:color w:val="000000"/>
          <w:spacing w:val="-2"/>
        </w:rPr>
      </w:pPr>
      <w:r w:rsidRPr="00E24135">
        <w:rPr>
          <w:color w:val="000000"/>
        </w:rPr>
        <w:t xml:space="preserve">6.2.8. Перед началом заседания ответственный за ведение делопроизводства  (за подготовку заседания) регистрирует присутствующих членов Комиссии, приглашенных на заседание лиц, список </w:t>
      </w:r>
      <w:r w:rsidRPr="00E24135">
        <w:rPr>
          <w:color w:val="000000"/>
          <w:spacing w:val="-2"/>
        </w:rPr>
        <w:t xml:space="preserve">которых представляется председателю и секретарю Комиссии.  </w:t>
      </w:r>
    </w:p>
    <w:p w:rsidR="003A5AF7" w:rsidRPr="00E24135" w:rsidRDefault="003A5AF7" w:rsidP="00E24135">
      <w:pPr>
        <w:pStyle w:val="14-15"/>
        <w:tabs>
          <w:tab w:val="left" w:pos="0"/>
          <w:tab w:val="left" w:pos="1800"/>
        </w:tabs>
        <w:spacing w:line="240" w:lineRule="auto"/>
        <w:rPr>
          <w:color w:val="000000"/>
        </w:rPr>
      </w:pPr>
      <w:r w:rsidRPr="00E24135">
        <w:rPr>
          <w:color w:val="000000"/>
        </w:rPr>
        <w:lastRenderedPageBreak/>
        <w:t xml:space="preserve">6.2.9. На заседании Комиссии ответственным за ведение делопроизводства (за подготовку заседания) ведется протокол и может </w:t>
      </w:r>
      <w:proofErr w:type="gramStart"/>
      <w:r w:rsidRPr="00E24135">
        <w:rPr>
          <w:color w:val="000000"/>
        </w:rPr>
        <w:t>производится</w:t>
      </w:r>
      <w:proofErr w:type="gramEnd"/>
      <w:r w:rsidRPr="00E24135">
        <w:rPr>
          <w:color w:val="000000"/>
        </w:rPr>
        <w:t xml:space="preserve"> аудиозапись.  </w:t>
      </w:r>
    </w:p>
    <w:p w:rsidR="003A5AF7" w:rsidRPr="00E24135" w:rsidRDefault="003A5AF7" w:rsidP="00E24135">
      <w:pPr>
        <w:pStyle w:val="14-15"/>
        <w:tabs>
          <w:tab w:val="left" w:pos="0"/>
          <w:tab w:val="left" w:pos="1440"/>
        </w:tabs>
        <w:spacing w:line="240" w:lineRule="auto"/>
        <w:rPr>
          <w:bCs/>
          <w:color w:val="000000"/>
        </w:rPr>
      </w:pPr>
      <w:r w:rsidRPr="00E24135">
        <w:rPr>
          <w:color w:val="000000"/>
        </w:rPr>
        <w:t>6.3.</w:t>
      </w:r>
      <w:r w:rsidRPr="00E24135">
        <w:rPr>
          <w:color w:val="000000"/>
        </w:rPr>
        <w:tab/>
      </w:r>
      <w:r w:rsidRPr="00E24135">
        <w:rPr>
          <w:bCs/>
          <w:color w:val="000000"/>
        </w:rPr>
        <w:t>Выпуск документов, рассмотренных на заседании Комиссии.</w:t>
      </w:r>
    </w:p>
    <w:p w:rsidR="003A5AF7" w:rsidRPr="00E24135" w:rsidRDefault="003A5AF7" w:rsidP="00E24135">
      <w:pPr>
        <w:pStyle w:val="14-15"/>
        <w:tabs>
          <w:tab w:val="left" w:pos="0"/>
          <w:tab w:val="left" w:pos="1680"/>
        </w:tabs>
        <w:spacing w:line="240" w:lineRule="auto"/>
        <w:rPr>
          <w:bCs/>
          <w:color w:val="000000"/>
        </w:rPr>
      </w:pPr>
      <w:r w:rsidRPr="00E24135">
        <w:rPr>
          <w:bCs/>
          <w:color w:val="000000"/>
        </w:rPr>
        <w:t>6.3.1. Документы, рассмотренные на заседании Комиссии, в случае, если в ходе заседания вносились изменения, должны быть доработаны, а затем подписаны, зарегистрированы и разосланы.</w:t>
      </w:r>
    </w:p>
    <w:p w:rsidR="003A5AF7" w:rsidRPr="00E24135" w:rsidRDefault="003A5AF7" w:rsidP="00E24135">
      <w:pPr>
        <w:pStyle w:val="14-15"/>
        <w:tabs>
          <w:tab w:val="left" w:pos="0"/>
          <w:tab w:val="left" w:pos="1680"/>
        </w:tabs>
        <w:spacing w:line="240" w:lineRule="auto"/>
        <w:rPr>
          <w:bCs/>
          <w:color w:val="000000"/>
        </w:rPr>
      </w:pPr>
      <w:r w:rsidRPr="00E24135">
        <w:rPr>
          <w:bCs/>
          <w:color w:val="000000"/>
        </w:rPr>
        <w:t>6.3.2. Срок доработки документов не должен превышать трех рабочих дней после дня заседания, если иной срок не определен федеральным  законом и (или) законом Приморского края, Регламентом Комиссии или не оговорен на заседании. Решения Комиссии оформляются на бланках установленного образца.</w:t>
      </w:r>
    </w:p>
    <w:p w:rsidR="003A5AF7" w:rsidRPr="00E24135" w:rsidRDefault="003A5AF7" w:rsidP="00E24135">
      <w:pPr>
        <w:pStyle w:val="14-15"/>
        <w:tabs>
          <w:tab w:val="left" w:pos="1680"/>
        </w:tabs>
        <w:spacing w:line="240" w:lineRule="auto"/>
      </w:pPr>
      <w:r w:rsidRPr="00E24135">
        <w:t xml:space="preserve">6.3.3. При доработке документа исполнитель вносит в текст согласованные в ходе заседания изменения. В случае принятия Комиссией решения о необходимости </w:t>
      </w:r>
      <w:proofErr w:type="gramStart"/>
      <w:r w:rsidRPr="00E24135">
        <w:t>контроля за</w:t>
      </w:r>
      <w:proofErr w:type="gramEnd"/>
      <w:r w:rsidRPr="00E24135">
        <w:t xml:space="preserve"> выполнением решения его текст дополняется пунктом, в котором назначаются лица, ответственные за исполнение, и определяется срок исполнения. </w:t>
      </w:r>
    </w:p>
    <w:p w:rsidR="003A5AF7" w:rsidRPr="00E24135" w:rsidRDefault="003A5AF7" w:rsidP="00E24135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4135">
        <w:rPr>
          <w:color w:val="000000"/>
          <w:sz w:val="28"/>
          <w:szCs w:val="28"/>
        </w:rPr>
        <w:t>6.3.4. Д</w:t>
      </w:r>
      <w:r w:rsidRPr="00E24135">
        <w:rPr>
          <w:bCs/>
          <w:sz w:val="28"/>
          <w:szCs w:val="28"/>
        </w:rPr>
        <w:t xml:space="preserve">окумент, подлежащий подписанию (включая приложения), визируется исполнителем.  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4135">
        <w:rPr>
          <w:bCs/>
          <w:sz w:val="28"/>
          <w:szCs w:val="28"/>
        </w:rPr>
        <w:t>Документы (включая приложения), содержащие вопросы финансирования выборов, обеспечения деятельности избирательных комиссий, эксплуатации и развития средств автоматизации, обучения организаторов выборов и участников избирательного процесса, в обязательном порядке визируются главным бухгалтером Комиссии.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Визы проставляются на оборотной стороне последнего листа документа (решения, приложения).</w:t>
      </w:r>
    </w:p>
    <w:p w:rsidR="003A5AF7" w:rsidRPr="00E24135" w:rsidRDefault="003A5AF7" w:rsidP="00E24135">
      <w:pPr>
        <w:pStyle w:val="14-15"/>
        <w:tabs>
          <w:tab w:val="left" w:pos="1680"/>
        </w:tabs>
        <w:autoSpaceDE w:val="0"/>
        <w:autoSpaceDN w:val="0"/>
        <w:adjustRightInd w:val="0"/>
        <w:spacing w:line="240" w:lineRule="auto"/>
      </w:pPr>
      <w:r w:rsidRPr="00E24135">
        <w:rPr>
          <w:color w:val="000000"/>
        </w:rPr>
        <w:t>6.3.5. </w:t>
      </w:r>
      <w:r w:rsidRPr="00E24135">
        <w:t>Исполнитель следит за комплектностью прилагаемых</w:t>
      </w:r>
      <w:r w:rsidRPr="00E24135">
        <w:br/>
        <w:t>к решению документов и располагает их в той последовательности, в которой они упоминаются в тексте, а также проставляет визу на оборотной стороне каждого листа решения и приложений к нему.</w:t>
      </w:r>
    </w:p>
    <w:p w:rsidR="003A5AF7" w:rsidRPr="00E24135" w:rsidRDefault="003A5AF7" w:rsidP="00E24135">
      <w:pPr>
        <w:pStyle w:val="14-15"/>
        <w:tabs>
          <w:tab w:val="left" w:pos="1680"/>
        </w:tabs>
        <w:autoSpaceDE w:val="0"/>
        <w:autoSpaceDN w:val="0"/>
        <w:adjustRightInd w:val="0"/>
        <w:spacing w:line="240" w:lineRule="auto"/>
      </w:pPr>
      <w:r w:rsidRPr="00E24135">
        <w:t xml:space="preserve"> 6.3.6. К оформленному для подписания решению исполнитель прилагает список должностных лиц (организаций), которым направляется решение Комиссии (приложение № 8).</w:t>
      </w:r>
    </w:p>
    <w:p w:rsidR="003A5AF7" w:rsidRPr="00E24135" w:rsidRDefault="003A5AF7" w:rsidP="00E24135">
      <w:pPr>
        <w:pStyle w:val="14-15"/>
        <w:tabs>
          <w:tab w:val="left" w:pos="1680"/>
        </w:tabs>
        <w:autoSpaceDE w:val="0"/>
        <w:autoSpaceDN w:val="0"/>
        <w:adjustRightInd w:val="0"/>
        <w:spacing w:line="240" w:lineRule="auto"/>
      </w:pPr>
      <w:r w:rsidRPr="00E24135">
        <w:t>В список включаются лица, организации, которые будут задействованы в реализации принятого документа или должны быть проинформированы о его содержании и которым этот документ должен быть разослан.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Список рассылки документов подписывается исполнителем и утверждается председателем Комиссии.</w:t>
      </w:r>
    </w:p>
    <w:p w:rsidR="003A5AF7" w:rsidRPr="00E24135" w:rsidRDefault="003A5AF7" w:rsidP="00E24135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rPr>
          <w:bCs/>
          <w:i/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6.3.7. </w:t>
      </w:r>
      <w:r w:rsidRPr="00E24135">
        <w:rPr>
          <w:sz w:val="28"/>
          <w:szCs w:val="28"/>
        </w:rPr>
        <w:t>Оформленный комплект документов (решение, обозначенные в его тексте приложения, список рассылки) исполнитель передает ответственному за ведение делопроизводства (за подготовку заседания) для проверки правильности оформления документов и последующего их представления на подпись председателю и секретарю Комиссии.</w:t>
      </w:r>
    </w:p>
    <w:p w:rsidR="003A5AF7" w:rsidRPr="00E24135" w:rsidRDefault="003A5AF7" w:rsidP="00E24135">
      <w:pPr>
        <w:tabs>
          <w:tab w:val="left" w:pos="18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6.3.8. Решение подписывается председателем и секретарем Комиссии.</w:t>
      </w:r>
    </w:p>
    <w:p w:rsidR="003A5AF7" w:rsidRPr="00E24135" w:rsidRDefault="003A5AF7" w:rsidP="00E24135">
      <w:pPr>
        <w:tabs>
          <w:tab w:val="left" w:pos="180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 xml:space="preserve">Если на заседании Комиссии председательствовал заместитель председателя Комиссии, секретарь Комиссии или один из членов Комиссии  </w:t>
      </w:r>
      <w:r w:rsidRPr="00E24135">
        <w:rPr>
          <w:color w:val="000000"/>
          <w:sz w:val="28"/>
          <w:szCs w:val="28"/>
        </w:rPr>
        <w:lastRenderedPageBreak/>
        <w:t>с правом решающего голоса, а также если полномочия секретаря Комиссии осуществлял один из членов Комиссии с правом решающего голоса, то подписи в протоколе, на решении оформляются следующим образом: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«Заместитель председателя территориальной избирательной комиссии» – в случае временного отсутствия председателя Комиссии;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«</w:t>
      </w:r>
      <w:proofErr w:type="gramStart"/>
      <w:r w:rsidRPr="00E24135">
        <w:rPr>
          <w:color w:val="000000"/>
          <w:sz w:val="28"/>
          <w:szCs w:val="28"/>
        </w:rPr>
        <w:t>Исполняющий</w:t>
      </w:r>
      <w:proofErr w:type="gramEnd"/>
      <w:r w:rsidRPr="00E24135">
        <w:rPr>
          <w:color w:val="000000"/>
          <w:sz w:val="28"/>
          <w:szCs w:val="28"/>
        </w:rPr>
        <w:t xml:space="preserve"> обязанности председателя территориальной избирательной комиссии» – в случае временного отсутствия заместителя председателя Комиссии при наличии решения Комиссии о возложении на секретаря Комиссии либо одного из членов Комиссии с правом решающего голоса полномочий председателя Комиссии;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«</w:t>
      </w:r>
      <w:proofErr w:type="gramStart"/>
      <w:r w:rsidRPr="00E24135">
        <w:rPr>
          <w:color w:val="000000"/>
          <w:sz w:val="28"/>
          <w:szCs w:val="28"/>
        </w:rPr>
        <w:t>Исполняющий</w:t>
      </w:r>
      <w:proofErr w:type="gramEnd"/>
      <w:r w:rsidRPr="00E24135">
        <w:rPr>
          <w:color w:val="000000"/>
          <w:sz w:val="28"/>
          <w:szCs w:val="28"/>
        </w:rPr>
        <w:t xml:space="preserve"> обязанности секретаря территориальной избирательной комиссии» – в случае наличия распоряжения председателя Комиссии или исполняющего обязанности председателя Комиссии о возложении на одного из членов Комиссии с правом решающего голоса полномочий секретаря Комиссии либо при наличии решения Комиссии о возложении на одного из членов Комиссии с правом решающего голоса полномочий секретаря Комиссии.</w:t>
      </w:r>
    </w:p>
    <w:p w:rsidR="003A5AF7" w:rsidRPr="00E24135" w:rsidRDefault="003A5AF7" w:rsidP="00E24135">
      <w:pPr>
        <w:tabs>
          <w:tab w:val="left" w:pos="18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color w:val="000000"/>
          <w:sz w:val="28"/>
          <w:szCs w:val="28"/>
        </w:rPr>
        <w:t>6.3.9. </w:t>
      </w:r>
      <w:r w:rsidRPr="00E24135">
        <w:rPr>
          <w:sz w:val="28"/>
          <w:szCs w:val="28"/>
        </w:rPr>
        <w:t xml:space="preserve">После подписания документы регистрируются </w:t>
      </w:r>
      <w:proofErr w:type="gramStart"/>
      <w:r w:rsidRPr="00E24135">
        <w:rPr>
          <w:sz w:val="28"/>
          <w:szCs w:val="28"/>
        </w:rPr>
        <w:t>ответственным</w:t>
      </w:r>
      <w:proofErr w:type="gramEnd"/>
      <w:r w:rsidRPr="00E24135">
        <w:rPr>
          <w:sz w:val="28"/>
          <w:szCs w:val="28"/>
        </w:rPr>
        <w:t xml:space="preserve"> за ведение делопроизводства (за подготовку заседания) в регистрационной форме. На документах и списках рассылки проставляется регистрационный номер документа.  </w:t>
      </w:r>
    </w:p>
    <w:p w:rsidR="003A5AF7" w:rsidRPr="00E24135" w:rsidRDefault="003A5AF7" w:rsidP="00E24135">
      <w:pPr>
        <w:tabs>
          <w:tab w:val="left" w:pos="180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sz w:val="28"/>
          <w:szCs w:val="28"/>
        </w:rPr>
        <w:t>6.3.10. Решения нумеруются в хронологической последовательности в пределах срока полномочий Комиссии.</w:t>
      </w:r>
    </w:p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  <w:rPr>
          <w:color w:val="000000"/>
        </w:rPr>
      </w:pPr>
      <w:r w:rsidRPr="00E24135">
        <w:rPr>
          <w:color w:val="000000"/>
        </w:rPr>
        <w:t xml:space="preserve">Номер решения состоит из номера протокола заседания и порядкового номера решения, </w:t>
      </w:r>
      <w:proofErr w:type="gramStart"/>
      <w:r w:rsidRPr="00E24135">
        <w:rPr>
          <w:color w:val="000000"/>
        </w:rPr>
        <w:t>разделенных</w:t>
      </w:r>
      <w:proofErr w:type="gramEnd"/>
      <w:r w:rsidRPr="00E24135">
        <w:rPr>
          <w:color w:val="000000"/>
        </w:rPr>
        <w:t xml:space="preserve"> косой чертой.</w:t>
      </w:r>
    </w:p>
    <w:p w:rsidR="003A5AF7" w:rsidRPr="00E24135" w:rsidRDefault="003A5AF7" w:rsidP="00E24135">
      <w:pPr>
        <w:pStyle w:val="14-15"/>
        <w:tabs>
          <w:tab w:val="left" w:pos="1800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E24135">
        <w:t>6.3.11. </w:t>
      </w:r>
      <w:r w:rsidRPr="00E24135">
        <w:rPr>
          <w:color w:val="000000"/>
        </w:rPr>
        <w:t xml:space="preserve">Указанные выше реквизиты вносятся в регистрационную форму. В случае использования ПИ «Дело» к регистрационной карточке прикрепляется файл документа в формате </w:t>
      </w:r>
      <w:r w:rsidRPr="00E24135">
        <w:rPr>
          <w:color w:val="000000"/>
          <w:lang w:val="en-US"/>
        </w:rPr>
        <w:t>MS</w:t>
      </w:r>
      <w:r w:rsidRPr="00E24135">
        <w:rPr>
          <w:color w:val="000000"/>
        </w:rPr>
        <w:t> </w:t>
      </w:r>
      <w:r w:rsidRPr="00E24135">
        <w:rPr>
          <w:color w:val="000000"/>
          <w:lang w:val="en-US"/>
        </w:rPr>
        <w:t>Word</w:t>
      </w:r>
      <w:r w:rsidRPr="00E24135">
        <w:rPr>
          <w:color w:val="000000"/>
          <w:vertAlign w:val="superscript"/>
        </w:rPr>
        <w:t>®</w:t>
      </w:r>
      <w:r w:rsidRPr="00E24135">
        <w:rPr>
          <w:color w:val="000000"/>
        </w:rPr>
        <w:t xml:space="preserve"> и электронный образ документа в формате </w:t>
      </w:r>
      <w:r w:rsidRPr="00E24135">
        <w:rPr>
          <w:color w:val="000000"/>
          <w:lang w:val="en-US"/>
        </w:rPr>
        <w:t>Adobe </w:t>
      </w:r>
      <w:r w:rsidRPr="00E24135">
        <w:rPr>
          <w:color w:val="000000"/>
        </w:rPr>
        <w:t xml:space="preserve"> </w:t>
      </w:r>
      <w:r w:rsidRPr="00E24135">
        <w:rPr>
          <w:color w:val="000000"/>
          <w:lang w:val="en-US"/>
        </w:rPr>
        <w:t>PDF</w:t>
      </w:r>
      <w:r w:rsidRPr="00E24135">
        <w:rPr>
          <w:color w:val="000000"/>
        </w:rPr>
        <w:t xml:space="preserve"> (при необходимости), а также делается связка с документами, послужившими основанием для рассмотрения вопроса на заседании Комиссии.</w:t>
      </w:r>
    </w:p>
    <w:p w:rsidR="003A5AF7" w:rsidRPr="00E24135" w:rsidRDefault="003A5AF7" w:rsidP="00E24135">
      <w:pPr>
        <w:pStyle w:val="14-15"/>
        <w:tabs>
          <w:tab w:val="left" w:pos="1800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E24135">
        <w:rPr>
          <w:color w:val="000000"/>
        </w:rPr>
        <w:t xml:space="preserve">6.3.12. Разрешение на тиражирование документов в необходимом количестве дает председатель Комиссии. </w:t>
      </w:r>
      <w:proofErr w:type="gramStart"/>
      <w:r w:rsidRPr="00E24135">
        <w:rPr>
          <w:color w:val="000000"/>
        </w:rPr>
        <w:t>Документы тиражируются ответственным за ведение делопроизводства (за подготовку заседания) в соответствии со списком рассылки, на каждой копии документа проставляется печать Комиссии, удостоверяющая подписи председателя Комиссии и секретаря Комиссии (без воспроизведения подписей).</w:t>
      </w:r>
      <w:proofErr w:type="gramEnd"/>
    </w:p>
    <w:p w:rsidR="003A5AF7" w:rsidRPr="00E24135" w:rsidRDefault="003A5AF7" w:rsidP="00E24135">
      <w:pPr>
        <w:pStyle w:val="14-15"/>
        <w:tabs>
          <w:tab w:val="left" w:pos="1800"/>
        </w:tabs>
        <w:autoSpaceDE w:val="0"/>
        <w:autoSpaceDN w:val="0"/>
        <w:adjustRightInd w:val="0"/>
        <w:spacing w:line="240" w:lineRule="auto"/>
      </w:pPr>
      <w:r w:rsidRPr="00E24135">
        <w:rPr>
          <w:bCs/>
          <w:color w:val="000000"/>
        </w:rPr>
        <w:t>6.3.13. </w:t>
      </w:r>
      <w:r w:rsidRPr="00E24135">
        <w:t>Копия решения Комиссии направляется членам Комиссии, а также иным лицам в соответствии со списком рассылки (при необходимости и в электронном виде), а также гражданину в случае, если его обращение в Комиссию послужило основанием для рассмотрения вопроса на заседании Комиссии.</w:t>
      </w:r>
    </w:p>
    <w:p w:rsidR="003A5AF7" w:rsidRPr="00E24135" w:rsidRDefault="003A5AF7" w:rsidP="00E24135">
      <w:pPr>
        <w:pStyle w:val="14-15"/>
        <w:tabs>
          <w:tab w:val="left" w:pos="1440"/>
        </w:tabs>
        <w:autoSpaceDE w:val="0"/>
        <w:autoSpaceDN w:val="0"/>
        <w:adjustRightInd w:val="0"/>
        <w:spacing w:line="240" w:lineRule="auto"/>
        <w:rPr>
          <w:bCs/>
          <w:color w:val="000000"/>
        </w:rPr>
      </w:pPr>
      <w:r w:rsidRPr="00E24135">
        <w:rPr>
          <w:color w:val="000000"/>
        </w:rPr>
        <w:t>6.4.</w:t>
      </w:r>
      <w:r w:rsidRPr="00E24135">
        <w:rPr>
          <w:color w:val="000000"/>
        </w:rPr>
        <w:tab/>
        <w:t>Оформление п</w:t>
      </w:r>
      <w:r w:rsidRPr="00E24135">
        <w:rPr>
          <w:bCs/>
          <w:color w:val="000000"/>
        </w:rPr>
        <w:t>ротокола заседания Комиссии.</w:t>
      </w:r>
    </w:p>
    <w:p w:rsidR="003A5AF7" w:rsidRPr="00E24135" w:rsidRDefault="003A5AF7" w:rsidP="00E24135">
      <w:pPr>
        <w:pStyle w:val="14-15"/>
        <w:tabs>
          <w:tab w:val="left" w:pos="1680"/>
        </w:tabs>
        <w:autoSpaceDE w:val="0"/>
        <w:autoSpaceDN w:val="0"/>
        <w:adjustRightInd w:val="0"/>
        <w:spacing w:line="240" w:lineRule="auto"/>
      </w:pPr>
      <w:r w:rsidRPr="00E24135">
        <w:rPr>
          <w:bCs/>
          <w:color w:val="000000"/>
        </w:rPr>
        <w:t>6.4.1. </w:t>
      </w:r>
      <w:r w:rsidRPr="00E24135">
        <w:t>Протокол заседания Комиссии оформляется на бланке в срок, установленный Регламентом Комиссии.</w:t>
      </w:r>
    </w:p>
    <w:p w:rsidR="003A5AF7" w:rsidRPr="00E24135" w:rsidRDefault="003A5AF7" w:rsidP="00E24135">
      <w:pPr>
        <w:pStyle w:val="14-15"/>
        <w:tabs>
          <w:tab w:val="left" w:pos="1680"/>
        </w:tabs>
        <w:autoSpaceDE w:val="0"/>
        <w:autoSpaceDN w:val="0"/>
        <w:adjustRightInd w:val="0"/>
        <w:spacing w:line="240" w:lineRule="auto"/>
      </w:pPr>
      <w:r w:rsidRPr="00E24135">
        <w:lastRenderedPageBreak/>
        <w:t>6.4.2. Протокол заседания Комиссии издается в краткой форме, при которой опускается ход обсуждения вопроса и фиксируется только принятое по нему решение. По указанию председателя Комиссии протокол заседания Комиссии может быть оформлен в полной форме.</w:t>
      </w:r>
    </w:p>
    <w:p w:rsidR="003A5AF7" w:rsidRPr="00E24135" w:rsidRDefault="003A5AF7" w:rsidP="00E24135">
      <w:pPr>
        <w:pStyle w:val="14-15"/>
        <w:tabs>
          <w:tab w:val="left" w:pos="1680"/>
        </w:tabs>
        <w:autoSpaceDE w:val="0"/>
        <w:autoSpaceDN w:val="0"/>
        <w:adjustRightInd w:val="0"/>
        <w:spacing w:line="240" w:lineRule="auto"/>
      </w:pPr>
      <w:r w:rsidRPr="00E24135">
        <w:t>6.4.3. Те</w:t>
      </w:r>
      <w:proofErr w:type="gramStart"/>
      <w:r w:rsidRPr="00E24135">
        <w:t>кст пр</w:t>
      </w:r>
      <w:proofErr w:type="gramEnd"/>
      <w:r w:rsidRPr="00E24135">
        <w:t>отокола заседания Комиссии состоит из двух частей: вводной и основной.</w:t>
      </w:r>
    </w:p>
    <w:p w:rsidR="003A5AF7" w:rsidRPr="00E24135" w:rsidRDefault="003A5AF7" w:rsidP="00E24135">
      <w:pPr>
        <w:pStyle w:val="14-15"/>
        <w:tabs>
          <w:tab w:val="left" w:pos="1800"/>
        </w:tabs>
        <w:autoSpaceDE w:val="0"/>
        <w:autoSpaceDN w:val="0"/>
        <w:adjustRightInd w:val="0"/>
        <w:spacing w:line="240" w:lineRule="auto"/>
      </w:pPr>
      <w:r w:rsidRPr="00E24135">
        <w:t>6.4.4. </w:t>
      </w:r>
      <w:proofErr w:type="gramStart"/>
      <w:r w:rsidRPr="00E24135">
        <w:t>В</w:t>
      </w:r>
      <w:proofErr w:type="gramEnd"/>
      <w:r w:rsidRPr="00E24135">
        <w:t xml:space="preserve"> вводной части протокола указываются фамилия и инициалы председателя Комиссии (председательствующего), а также присутствующих заместителя председателя Комиссии, секретаря Комиссии и членов Комиссии, в том числе с правом совещательного голоса, и лиц, приглашенных на заседание.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24135">
        <w:rPr>
          <w:bCs/>
          <w:color w:val="000000"/>
          <w:sz w:val="28"/>
          <w:szCs w:val="28"/>
        </w:rPr>
        <w:t>Допускается оформление присутствующих отдельным списком с указанием инициалов, фамилий и должностей. Список прилагается к протоколу заседания.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24135">
        <w:rPr>
          <w:bCs/>
          <w:color w:val="000000"/>
          <w:sz w:val="28"/>
          <w:szCs w:val="28"/>
        </w:rPr>
        <w:t xml:space="preserve">Слово «Присутствовали» печатается от границы левого поля, подчеркивается, в конце слова ставится двоеточие. Ниже, от границы левого поля указываются наименования должностей, инициалы и фамилии присутствующих. 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24135">
        <w:rPr>
          <w:bCs/>
          <w:color w:val="000000"/>
          <w:sz w:val="28"/>
          <w:szCs w:val="28"/>
        </w:rPr>
        <w:t>Список отделяется от основной части протокола сплошной чертой.</w:t>
      </w:r>
    </w:p>
    <w:p w:rsidR="003A5AF7" w:rsidRPr="00E24135" w:rsidRDefault="003A5AF7" w:rsidP="00E24135">
      <w:pPr>
        <w:pStyle w:val="14-150"/>
        <w:tabs>
          <w:tab w:val="left" w:pos="1800"/>
        </w:tabs>
        <w:spacing w:line="240" w:lineRule="auto"/>
        <w:ind w:firstLine="709"/>
        <w:rPr>
          <w:color w:val="000000"/>
        </w:rPr>
      </w:pPr>
      <w:r w:rsidRPr="00E24135">
        <w:rPr>
          <w:bCs/>
          <w:color w:val="000000"/>
        </w:rPr>
        <w:t>6.4.5. </w:t>
      </w:r>
      <w:r w:rsidRPr="00E24135">
        <w:rPr>
          <w:color w:val="000000"/>
        </w:rPr>
        <w:t xml:space="preserve">Повестка дня включается </w:t>
      </w:r>
      <w:proofErr w:type="gramStart"/>
      <w:r w:rsidRPr="00E24135">
        <w:rPr>
          <w:color w:val="000000"/>
        </w:rPr>
        <w:t>в</w:t>
      </w:r>
      <w:proofErr w:type="gramEnd"/>
      <w:r w:rsidRPr="00E24135">
        <w:rPr>
          <w:color w:val="000000"/>
        </w:rPr>
        <w:t xml:space="preserve"> вводную часть протокола. Она состоит из перечисления вопросов, которые обсуждаются на заседании,</w:t>
      </w:r>
      <w:r w:rsidRPr="00E24135">
        <w:rPr>
          <w:color w:val="000000"/>
        </w:rPr>
        <w:br/>
        <w:t>и закрепляет последовательность их обсуждения и фамилии докладчиков (выступающих).</w:t>
      </w:r>
    </w:p>
    <w:p w:rsidR="003A5AF7" w:rsidRPr="00E24135" w:rsidRDefault="003A5AF7" w:rsidP="00E24135">
      <w:pPr>
        <w:pStyle w:val="14-150"/>
        <w:spacing w:line="240" w:lineRule="auto"/>
        <w:ind w:firstLine="709"/>
        <w:rPr>
          <w:bCs/>
        </w:rPr>
      </w:pPr>
      <w:r w:rsidRPr="00E24135">
        <w:t>Каждый вопрос повестки дня заседания нумеруется арабской цифрой, его наименование формулируют с предлога «О» или «Об». По каждому пункту указывается докладчик и форма представления вопроса (доклад, отчет, сообщение, информация).</w:t>
      </w:r>
    </w:p>
    <w:p w:rsidR="003A5AF7" w:rsidRPr="00E24135" w:rsidRDefault="003A5AF7" w:rsidP="00E24135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bCs/>
          <w:color w:val="000000"/>
          <w:sz w:val="28"/>
          <w:szCs w:val="28"/>
        </w:rPr>
        <w:t xml:space="preserve">6.4.6. Основная часть </w:t>
      </w:r>
      <w:r w:rsidRPr="00E24135">
        <w:rPr>
          <w:sz w:val="28"/>
          <w:szCs w:val="28"/>
        </w:rPr>
        <w:t xml:space="preserve">протокола содержит столько разделов, сколько пунктов включено в повестку дня. В соответствии с ней разделы нумеруются. </w:t>
      </w:r>
    </w:p>
    <w:p w:rsidR="003A5AF7" w:rsidRPr="00E24135" w:rsidRDefault="003A5AF7" w:rsidP="00E24135">
      <w:pPr>
        <w:pStyle w:val="14-150"/>
        <w:tabs>
          <w:tab w:val="left" w:pos="1440"/>
        </w:tabs>
        <w:spacing w:line="240" w:lineRule="auto"/>
        <w:ind w:firstLine="709"/>
        <w:rPr>
          <w:color w:val="000000"/>
        </w:rPr>
      </w:pPr>
      <w:r w:rsidRPr="00E24135">
        <w:rPr>
          <w:color w:val="000000"/>
        </w:rPr>
        <w:t>Каждый раздел состоит из трех частей: «СЛУШАЛИ», «ВЫСТУПИЛИ», «РЕШИЛИ», которые печатаются от границы левого поля прописными буквами.</w:t>
      </w:r>
    </w:p>
    <w:p w:rsidR="003A5AF7" w:rsidRPr="00E24135" w:rsidRDefault="003A5AF7" w:rsidP="00E24135">
      <w:pPr>
        <w:pStyle w:val="14-150"/>
        <w:tabs>
          <w:tab w:val="left" w:pos="1440"/>
        </w:tabs>
        <w:spacing w:line="240" w:lineRule="auto"/>
        <w:ind w:firstLine="709"/>
        <w:rPr>
          <w:color w:val="000000"/>
        </w:rPr>
      </w:pPr>
      <w:r w:rsidRPr="00E24135">
        <w:rPr>
          <w:color w:val="000000"/>
        </w:rPr>
        <w:t>В части «СЛУШАЛИ» кратко излагается текст выступления докладчика. Инициалы и фамилия докладчика печатаются с красной строки</w:t>
      </w:r>
      <w:r w:rsidRPr="00E24135">
        <w:rPr>
          <w:color w:val="000000"/>
        </w:rPr>
        <w:br/>
        <w:t xml:space="preserve">в именительном падеже. Запись доклада излагается от третьего лица единственного числа и отделяется от фамилии тире. </w:t>
      </w:r>
    </w:p>
    <w:p w:rsidR="003A5AF7" w:rsidRPr="00E24135" w:rsidRDefault="003A5AF7" w:rsidP="00E24135">
      <w:pPr>
        <w:pStyle w:val="14-150"/>
        <w:tabs>
          <w:tab w:val="left" w:pos="1440"/>
        </w:tabs>
        <w:spacing w:line="240" w:lineRule="auto"/>
        <w:ind w:firstLine="709"/>
        <w:rPr>
          <w:color w:val="000000"/>
        </w:rPr>
      </w:pPr>
      <w:r w:rsidRPr="00E24135">
        <w:rPr>
          <w:color w:val="000000"/>
        </w:rPr>
        <w:t>Если текст доклада прилагается к протоколу, то используется ссылка «Текст доклада прилагается».</w:t>
      </w:r>
    </w:p>
    <w:p w:rsidR="003A5AF7" w:rsidRPr="00E24135" w:rsidRDefault="003A5AF7" w:rsidP="00E24135">
      <w:pPr>
        <w:pStyle w:val="14-150"/>
        <w:spacing w:line="240" w:lineRule="auto"/>
        <w:ind w:firstLine="709"/>
        <w:rPr>
          <w:color w:val="000000"/>
        </w:rPr>
      </w:pPr>
      <w:r w:rsidRPr="00E24135">
        <w:rPr>
          <w:color w:val="000000"/>
        </w:rPr>
        <w:t xml:space="preserve">В части «ВЫСТУПИЛИ» перечисляются выступающие и авторы вопросов. Инициалы и фамилия </w:t>
      </w:r>
      <w:proofErr w:type="gramStart"/>
      <w:r w:rsidRPr="00E24135">
        <w:rPr>
          <w:color w:val="000000"/>
        </w:rPr>
        <w:t>выступающего</w:t>
      </w:r>
      <w:proofErr w:type="gramEnd"/>
      <w:r w:rsidRPr="00E24135">
        <w:rPr>
          <w:color w:val="000000"/>
        </w:rPr>
        <w:t xml:space="preserve"> печатаются с красной строки в именительном падеже. Краткая запись выступления по существу рассматриваемого вопроса излагается от третьего лица единственного числа. </w:t>
      </w:r>
    </w:p>
    <w:p w:rsidR="003A5AF7" w:rsidRPr="00E24135" w:rsidRDefault="003A5AF7" w:rsidP="00E24135">
      <w:pPr>
        <w:pStyle w:val="14-150"/>
        <w:spacing w:line="240" w:lineRule="auto"/>
        <w:ind w:firstLine="709"/>
        <w:rPr>
          <w:color w:val="000000"/>
        </w:rPr>
      </w:pPr>
      <w:r w:rsidRPr="00E24135">
        <w:rPr>
          <w:color w:val="000000"/>
        </w:rPr>
        <w:t>Если текст выступления прилагается к протоколу, то используется ссылка «Текст выступления прилагается».</w:t>
      </w:r>
    </w:p>
    <w:p w:rsidR="003A5AF7" w:rsidRPr="00E24135" w:rsidRDefault="003A5AF7" w:rsidP="00E24135">
      <w:pPr>
        <w:pStyle w:val="14-150"/>
        <w:spacing w:line="240" w:lineRule="auto"/>
        <w:ind w:firstLine="709"/>
        <w:rPr>
          <w:color w:val="000000"/>
        </w:rPr>
      </w:pPr>
      <w:r w:rsidRPr="00E24135">
        <w:rPr>
          <w:color w:val="000000"/>
        </w:rPr>
        <w:t xml:space="preserve">В части «РЕШИЛИ» отражается принятое решение по обсуждаемому вопросу, фиксируются результаты голосования. </w:t>
      </w:r>
    </w:p>
    <w:p w:rsidR="003A5AF7" w:rsidRPr="00E24135" w:rsidRDefault="003A5AF7" w:rsidP="00E24135">
      <w:pPr>
        <w:pStyle w:val="14-150"/>
        <w:spacing w:line="240" w:lineRule="auto"/>
        <w:ind w:firstLine="709"/>
      </w:pPr>
      <w:r w:rsidRPr="00E24135">
        <w:lastRenderedPageBreak/>
        <w:t>Содержание особого мнения, высказанного во время обсуждения, записывается в тексте протокола или оформляется на отдельном листе и помещается после соответствующего решения.</w:t>
      </w:r>
    </w:p>
    <w:p w:rsidR="003A5AF7" w:rsidRPr="00E24135" w:rsidRDefault="003A5AF7" w:rsidP="00E24135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24135">
        <w:rPr>
          <w:sz w:val="28"/>
          <w:szCs w:val="28"/>
        </w:rPr>
        <w:t>6.4.7. </w:t>
      </w:r>
      <w:r w:rsidRPr="00E24135">
        <w:rPr>
          <w:bCs/>
          <w:color w:val="000000"/>
          <w:sz w:val="28"/>
          <w:szCs w:val="28"/>
        </w:rPr>
        <w:t>П</w:t>
      </w:r>
      <w:r w:rsidRPr="00E24135">
        <w:rPr>
          <w:color w:val="000000"/>
          <w:sz w:val="28"/>
          <w:szCs w:val="28"/>
        </w:rPr>
        <w:t>ротокол заседания подписывается председательствовавшим на заседании и секретарем Комиссии (</w:t>
      </w:r>
      <w:r w:rsidRPr="00E24135">
        <w:rPr>
          <w:bCs/>
          <w:color w:val="000000"/>
          <w:sz w:val="28"/>
          <w:szCs w:val="28"/>
        </w:rPr>
        <w:t>или членом Комиссии, исполнявшим обязанности секретаря Комиссии).</w:t>
      </w:r>
    </w:p>
    <w:p w:rsidR="003A5AF7" w:rsidRPr="00E24135" w:rsidRDefault="003A5AF7" w:rsidP="00E24135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bCs/>
          <w:color w:val="000000"/>
          <w:sz w:val="28"/>
          <w:szCs w:val="28"/>
        </w:rPr>
        <w:t>6.4.8. После подписания протоколы регистрируются в регистрационной форме.</w:t>
      </w:r>
      <w:r w:rsidRPr="00E24135">
        <w:rPr>
          <w:b/>
          <w:bCs/>
          <w:color w:val="000000"/>
          <w:sz w:val="28"/>
          <w:szCs w:val="28"/>
        </w:rPr>
        <w:t xml:space="preserve"> </w:t>
      </w:r>
      <w:r w:rsidRPr="00E24135">
        <w:rPr>
          <w:color w:val="000000"/>
          <w:sz w:val="28"/>
          <w:szCs w:val="28"/>
        </w:rPr>
        <w:t>Протоколы заседаний нумеруются в хронологической последовательности в пределах срока полномочий Комиссии. Датой протокола является дата заседания.</w:t>
      </w:r>
    </w:p>
    <w:p w:rsidR="003A5AF7" w:rsidRPr="00E24135" w:rsidRDefault="003A5AF7" w:rsidP="00E24135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color w:val="000000"/>
          <w:sz w:val="28"/>
          <w:szCs w:val="28"/>
        </w:rPr>
        <w:t>6.4.9. П</w:t>
      </w:r>
      <w:r w:rsidRPr="00E24135">
        <w:rPr>
          <w:sz w:val="28"/>
          <w:szCs w:val="28"/>
        </w:rPr>
        <w:t>ротоколы заседаний Комиссии, приобщенные к ним решения вместе с материалами,</w:t>
      </w:r>
      <w:r w:rsidRPr="00E24135">
        <w:rPr>
          <w:b/>
          <w:sz w:val="28"/>
          <w:szCs w:val="28"/>
        </w:rPr>
        <w:t xml:space="preserve"> </w:t>
      </w:r>
      <w:r w:rsidRPr="00E24135">
        <w:rPr>
          <w:sz w:val="28"/>
          <w:szCs w:val="28"/>
        </w:rPr>
        <w:t>послужившими основанием для их принятия, особыми мнениями членов Комиссии,</w:t>
      </w:r>
      <w:r w:rsidRPr="00E24135">
        <w:rPr>
          <w:b/>
          <w:sz w:val="28"/>
          <w:szCs w:val="28"/>
        </w:rPr>
        <w:t xml:space="preserve"> </w:t>
      </w:r>
      <w:r w:rsidRPr="00E24135">
        <w:rPr>
          <w:sz w:val="28"/>
          <w:szCs w:val="28"/>
        </w:rPr>
        <w:t>хранятся у секретаря Комиссии, а затем, оформленные в соответствии с требованиями Инструкции, передаются на хранение в архивное учреждение.</w:t>
      </w:r>
    </w:p>
    <w:p w:rsidR="003A5AF7" w:rsidRPr="00E24135" w:rsidRDefault="003A5AF7" w:rsidP="00510A61">
      <w:pPr>
        <w:tabs>
          <w:tab w:val="left" w:pos="480"/>
        </w:tabs>
        <w:autoSpaceDE w:val="0"/>
        <w:autoSpaceDN w:val="0"/>
        <w:adjustRightInd w:val="0"/>
        <w:spacing w:before="240" w:after="320"/>
        <w:jc w:val="center"/>
        <w:rPr>
          <w:b/>
          <w:bCs/>
          <w:color w:val="000000"/>
          <w:sz w:val="28"/>
          <w:szCs w:val="28"/>
        </w:rPr>
      </w:pPr>
      <w:r w:rsidRPr="00E24135">
        <w:rPr>
          <w:b/>
          <w:sz w:val="28"/>
          <w:szCs w:val="28"/>
        </w:rPr>
        <w:t>7.</w:t>
      </w:r>
      <w:r w:rsidRPr="00E24135">
        <w:rPr>
          <w:b/>
          <w:sz w:val="28"/>
          <w:szCs w:val="28"/>
        </w:rPr>
        <w:tab/>
      </w:r>
      <w:r w:rsidRPr="00E24135">
        <w:rPr>
          <w:b/>
          <w:bCs/>
          <w:color w:val="000000"/>
          <w:sz w:val="28"/>
          <w:szCs w:val="28"/>
        </w:rPr>
        <w:t>Оформление распоряжений председателя Комиссии по основной деятельности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7.1.</w:t>
      </w:r>
      <w:r w:rsidRPr="00E24135">
        <w:tab/>
        <w:t>Распоряжение председателя Комиссии по основной деятельности (далее – распоряжение) оформляется на бланке установленной формы (приложение № 3).</w:t>
      </w:r>
    </w:p>
    <w:p w:rsidR="003A5AF7" w:rsidRPr="00E24135" w:rsidRDefault="003A5AF7" w:rsidP="00E24135">
      <w:pPr>
        <w:pStyle w:val="14-15"/>
        <w:spacing w:line="240" w:lineRule="auto"/>
        <w:rPr>
          <w:bCs/>
        </w:rPr>
      </w:pPr>
      <w:r w:rsidRPr="00E24135">
        <w:rPr>
          <w:bCs/>
          <w:color w:val="000000"/>
        </w:rPr>
        <w:t>7.2</w:t>
      </w:r>
      <w:r w:rsidRPr="00E24135">
        <w:t>.</w:t>
      </w:r>
      <w:r w:rsidRPr="00E24135">
        <w:tab/>
        <w:t>Проекты распоряжений председателя Комиссии готовятся по поручению председателя Комиссии</w:t>
      </w:r>
      <w:r w:rsidRPr="00E24135">
        <w:rPr>
          <w:bCs/>
        </w:rPr>
        <w:t xml:space="preserve">. 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rPr>
          <w:bCs/>
        </w:rPr>
        <w:t>7.3.</w:t>
      </w:r>
      <w:r w:rsidRPr="00E24135">
        <w:rPr>
          <w:bCs/>
        </w:rPr>
        <w:tab/>
      </w:r>
      <w:r w:rsidRPr="00E24135">
        <w:t>Текст распоряжения состоит, как правило, из констатирующей и распорядительной частей и должен иметь заголовок.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7.4.</w:t>
      </w:r>
      <w:r w:rsidRPr="00E24135">
        <w:tab/>
        <w:t xml:space="preserve"> В констатирующей части излагаются цели и задачи предписываемых действий. Если основанием к изданию распоряжения является нормативный правовой акт или распорядительный документ, то</w:t>
      </w:r>
      <w:r w:rsidRPr="00E24135">
        <w:br/>
        <w:t>в констатирующей части указываются его название, дата, номер, заголовок.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7.5.</w:t>
      </w:r>
      <w:r w:rsidRPr="00E24135">
        <w:tab/>
        <w:t xml:space="preserve"> В распорядительной части содержатся перечисление предписываемых действий, сроки и исполнители. Пункты распоряжения нумеруются арабскими цифрами с точкой и не имеют заголовков.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7.6.</w:t>
      </w:r>
      <w:r w:rsidRPr="00E24135">
        <w:tab/>
        <w:t>Если распоряжение изменяет, отменяет или дополняет ранее изданное распоряжение или его отдельные пункты, то это оговаривается</w:t>
      </w:r>
      <w:r w:rsidRPr="00E24135">
        <w:br/>
        <w:t xml:space="preserve">в тексте распоряжения. 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7.7.</w:t>
      </w:r>
      <w:r w:rsidRPr="00E24135">
        <w:tab/>
        <w:t xml:space="preserve">В последнем пункте распорядительной части, при необходимости, указывается должностное лицо, на которое возлагается </w:t>
      </w:r>
      <w:proofErr w:type="gramStart"/>
      <w:r w:rsidRPr="00E24135">
        <w:t>контроль за</w:t>
      </w:r>
      <w:proofErr w:type="gramEnd"/>
      <w:r w:rsidRPr="00E24135">
        <w:t> исполнением распоряжения.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rPr>
          <w:spacing w:val="-6"/>
        </w:rPr>
        <w:t>7.8.</w:t>
      </w:r>
      <w:r w:rsidRPr="00E24135">
        <w:rPr>
          <w:spacing w:val="-6"/>
        </w:rPr>
        <w:tab/>
      </w:r>
      <w:r w:rsidRPr="00E24135">
        <w:t xml:space="preserve">При наличии приложений к распоряжению в тексте на них обязательно делается ссылка. </w:t>
      </w:r>
    </w:p>
    <w:p w:rsidR="003A5AF7" w:rsidRPr="00E24135" w:rsidRDefault="003A5AF7" w:rsidP="00E24135">
      <w:pPr>
        <w:pStyle w:val="14-15"/>
        <w:spacing w:line="240" w:lineRule="auto"/>
        <w:rPr>
          <w:strike/>
          <w:spacing w:val="-2"/>
        </w:rPr>
      </w:pPr>
      <w:r w:rsidRPr="00E24135">
        <w:t>7.9.</w:t>
      </w:r>
      <w:r w:rsidRPr="00E24135">
        <w:tab/>
        <w:t>Проект распоряжения и приложения к нему визируются непосредственным исполнителем</w:t>
      </w:r>
      <w:r w:rsidRPr="00E24135">
        <w:rPr>
          <w:spacing w:val="-2"/>
        </w:rPr>
        <w:t>.</w:t>
      </w:r>
      <w:r w:rsidRPr="00E24135">
        <w:rPr>
          <w:b/>
          <w:spacing w:val="-2"/>
        </w:rPr>
        <w:t xml:space="preserve"> </w:t>
      </w:r>
    </w:p>
    <w:p w:rsidR="003A5AF7" w:rsidRPr="00E24135" w:rsidRDefault="003A5AF7" w:rsidP="00E24135">
      <w:pPr>
        <w:pStyle w:val="14-15"/>
        <w:spacing w:line="240" w:lineRule="auto"/>
        <w:rPr>
          <w:bCs/>
          <w:color w:val="000000"/>
        </w:rPr>
      </w:pPr>
      <w:r w:rsidRPr="00E24135">
        <w:rPr>
          <w:bCs/>
          <w:color w:val="000000"/>
        </w:rPr>
        <w:t>Если в распоряжении содержатся вопросы финансирования выборов, обеспечения деятельности Комиссии, эксплуатации</w:t>
      </w:r>
      <w:r w:rsidRPr="00E24135">
        <w:rPr>
          <w:bCs/>
          <w:color w:val="000000"/>
        </w:rPr>
        <w:br/>
        <w:t>и развития средств автоматизации, обучения организаторов выборов</w:t>
      </w:r>
      <w:r w:rsidRPr="00E24135">
        <w:rPr>
          <w:bCs/>
          <w:color w:val="000000"/>
        </w:rPr>
        <w:br/>
      </w:r>
      <w:r w:rsidRPr="00E24135">
        <w:rPr>
          <w:bCs/>
          <w:color w:val="000000"/>
        </w:rPr>
        <w:lastRenderedPageBreak/>
        <w:t xml:space="preserve">и участников избирательного процесса, то </w:t>
      </w:r>
      <w:r w:rsidRPr="00E24135">
        <w:rPr>
          <w:color w:val="000000"/>
        </w:rPr>
        <w:t>оно визируется у</w:t>
      </w:r>
      <w:r w:rsidRPr="00E24135">
        <w:rPr>
          <w:bCs/>
          <w:color w:val="000000"/>
        </w:rPr>
        <w:t xml:space="preserve"> главного бухгалтера Комиссии. </w:t>
      </w:r>
    </w:p>
    <w:p w:rsidR="003A5AF7" w:rsidRPr="00E24135" w:rsidRDefault="003A5AF7" w:rsidP="00E24135">
      <w:pPr>
        <w:pStyle w:val="14-15"/>
        <w:spacing w:line="240" w:lineRule="auto"/>
        <w:rPr>
          <w:color w:val="000000"/>
        </w:rPr>
      </w:pPr>
      <w:r w:rsidRPr="00E24135">
        <w:rPr>
          <w:bCs/>
          <w:color w:val="000000"/>
        </w:rPr>
        <w:t>Визы проставляются на оборотной стороне последнего листа документа (распоряжения, приложения к нему)</w:t>
      </w:r>
      <w:r w:rsidRPr="00E24135">
        <w:rPr>
          <w:color w:val="000000"/>
        </w:rPr>
        <w:t xml:space="preserve">. </w:t>
      </w:r>
    </w:p>
    <w:p w:rsidR="003A5AF7" w:rsidRPr="00E24135" w:rsidRDefault="003A5AF7" w:rsidP="00E24135">
      <w:pPr>
        <w:pStyle w:val="14-15"/>
        <w:spacing w:line="240" w:lineRule="auto"/>
        <w:rPr>
          <w:bCs/>
          <w:color w:val="000000"/>
        </w:rPr>
      </w:pPr>
      <w:r w:rsidRPr="00E24135">
        <w:rPr>
          <w:color w:val="000000"/>
        </w:rPr>
        <w:t xml:space="preserve">К проекту распоряжения прикладывается </w:t>
      </w:r>
      <w:r w:rsidRPr="00E24135">
        <w:rPr>
          <w:bCs/>
          <w:color w:val="000000"/>
        </w:rPr>
        <w:t>список рассылки, аналогичный списку рассылки решения Комиссии (приложение № 8), подписанный исполнителем и утвержденный председателем</w:t>
      </w:r>
      <w:r w:rsidRPr="00E24135">
        <w:t xml:space="preserve"> К</w:t>
      </w:r>
      <w:r w:rsidRPr="00E24135">
        <w:rPr>
          <w:bCs/>
          <w:color w:val="000000"/>
        </w:rPr>
        <w:t xml:space="preserve">омиссии. 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 xml:space="preserve">7.10. Распоряжения регистрируются ответственным за ведение делопроизводства и формируются в дела в соответствии с номенклатурой дел Комиссии вместе с документами, послужившими основанием для издания распоряжения. </w:t>
      </w:r>
    </w:p>
    <w:p w:rsidR="003A5AF7" w:rsidRPr="00E24135" w:rsidRDefault="003A5AF7" w:rsidP="00E24135">
      <w:pPr>
        <w:pStyle w:val="14-15"/>
        <w:spacing w:line="240" w:lineRule="auto"/>
        <w:rPr>
          <w:color w:val="000000"/>
        </w:rPr>
      </w:pPr>
      <w:r w:rsidRPr="00E24135">
        <w:t>В случае использования для регистрации ПИ «Дело» к регистрационной карточке присоединяются файл распоряжения</w:t>
      </w:r>
      <w:r w:rsidRPr="00E24135">
        <w:rPr>
          <w:color w:val="000000"/>
        </w:rPr>
        <w:t xml:space="preserve"> в формате </w:t>
      </w:r>
      <w:r w:rsidRPr="00E24135">
        <w:rPr>
          <w:color w:val="000000"/>
          <w:lang w:val="en-US"/>
        </w:rPr>
        <w:t>MS</w:t>
      </w:r>
      <w:r w:rsidRPr="00E24135">
        <w:rPr>
          <w:color w:val="000000"/>
        </w:rPr>
        <w:t> </w:t>
      </w:r>
      <w:r w:rsidRPr="00E24135">
        <w:rPr>
          <w:color w:val="000000"/>
          <w:lang w:val="en-US"/>
        </w:rPr>
        <w:t>Word</w:t>
      </w:r>
      <w:r w:rsidRPr="00E24135">
        <w:rPr>
          <w:color w:val="000000"/>
          <w:vertAlign w:val="superscript"/>
        </w:rPr>
        <w:t>®</w:t>
      </w:r>
      <w:r w:rsidRPr="00E24135">
        <w:rPr>
          <w:color w:val="000000"/>
        </w:rPr>
        <w:t xml:space="preserve">, электронный образ распоряжения в формате </w:t>
      </w:r>
      <w:r w:rsidRPr="00E24135">
        <w:rPr>
          <w:color w:val="000000"/>
          <w:lang w:val="en-US"/>
        </w:rPr>
        <w:t>Adobe PDF</w:t>
      </w:r>
      <w:r w:rsidRPr="00E24135">
        <w:rPr>
          <w:color w:val="000000"/>
        </w:rPr>
        <w:t xml:space="preserve"> (при необходимости) и делаются ссылки на документы, послужившие основанием для издания распоряжения.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rPr>
          <w:color w:val="000000"/>
        </w:rPr>
        <w:t>7.11.  </w:t>
      </w:r>
      <w:r w:rsidRPr="00E24135">
        <w:t xml:space="preserve">Распоряжениям по основной деятельности присваиваются регистрационные номера в пределах срока полномочий председателя комиссии, при этом к порядковому номеру через дефис проставляется индекс «р». </w:t>
      </w:r>
    </w:p>
    <w:p w:rsidR="003A5AF7" w:rsidRPr="00E24135" w:rsidRDefault="003A5AF7" w:rsidP="00E24135">
      <w:pPr>
        <w:pStyle w:val="14-15"/>
        <w:spacing w:line="240" w:lineRule="auto"/>
      </w:pPr>
      <w:r w:rsidRPr="00E24135">
        <w:t>Распоряжениям по личному составу присваиваются регистрационные номера в пределах срока полномочий председателя комиссии, при этом к порядковому номеру через дефис проставляется индекс «л».</w:t>
      </w:r>
    </w:p>
    <w:p w:rsidR="004A0CEA" w:rsidRPr="00E24135" w:rsidRDefault="003A5AF7" w:rsidP="00E24135">
      <w:pPr>
        <w:pStyle w:val="14-15"/>
        <w:spacing w:line="240" w:lineRule="auto"/>
      </w:pPr>
      <w:r w:rsidRPr="00E24135">
        <w:t xml:space="preserve">7.12.  Распоряжения вместе с документами, послужившими основанием для их издания, хранятся у ответственного за ведение делопроизводства, а затем, оформленные в соответствии с Инструкцией, передаются на хранение в архивное учреждение. </w:t>
      </w:r>
    </w:p>
    <w:p w:rsidR="003A5AF7" w:rsidRPr="00E24135" w:rsidRDefault="003A5AF7" w:rsidP="00E24135">
      <w:pPr>
        <w:pStyle w:val="14-15"/>
        <w:spacing w:line="240" w:lineRule="auto"/>
        <w:rPr>
          <w:b/>
          <w:bCs/>
          <w:color w:val="000000"/>
        </w:rPr>
      </w:pPr>
      <w:r w:rsidRPr="00E24135">
        <w:t>8</w:t>
      </w:r>
      <w:r w:rsidRPr="00E24135">
        <w:rPr>
          <w:b/>
          <w:bCs/>
          <w:color w:val="000000"/>
        </w:rPr>
        <w:t xml:space="preserve">. </w:t>
      </w:r>
      <w:r w:rsidRPr="00E24135">
        <w:rPr>
          <w:b/>
          <w:bCs/>
          <w:color w:val="000000"/>
        </w:rPr>
        <w:tab/>
        <w:t>Контроль исполнения документов и поручений</w:t>
      </w:r>
    </w:p>
    <w:p w:rsidR="003A5AF7" w:rsidRPr="00E24135" w:rsidRDefault="003A5AF7" w:rsidP="00E24135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8.1.  Контролю исполнения подлежат:</w:t>
      </w:r>
    </w:p>
    <w:p w:rsidR="003A5AF7" w:rsidRPr="00E24135" w:rsidRDefault="003A5AF7" w:rsidP="00E24135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поручения, содержащиеся в постановлениях и других документах Центральной избирательной комиссии Российской Федерации, документах Избирательной комиссии Приморского края;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поручения, содержащиеся в решениях Комиссии;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поручения, содержащиеся в распоряжениях председателя Комиссии;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входящие документы, в том числе письменные обращения граждан, указанные в Перечне подлежащих контролю документов с указанием сроков исполнения (приложение № 9), в соответствии с указаниями по исполнению документа председателя Комиссии;</w:t>
      </w:r>
    </w:p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  <w:rPr>
          <w:bCs/>
          <w:color w:val="000000"/>
        </w:rPr>
      </w:pPr>
      <w:r w:rsidRPr="00E24135">
        <w:rPr>
          <w:bCs/>
          <w:color w:val="000000"/>
        </w:rPr>
        <w:t>исходящие документы, требующие ответа</w:t>
      </w:r>
      <w:r w:rsidRPr="00E24135">
        <w:rPr>
          <w:color w:val="000000"/>
        </w:rPr>
        <w:t>.</w:t>
      </w:r>
    </w:p>
    <w:p w:rsidR="003A5AF7" w:rsidRPr="00E24135" w:rsidRDefault="003A5AF7" w:rsidP="00E24135">
      <w:pPr>
        <w:pStyle w:val="14-15"/>
        <w:tabs>
          <w:tab w:val="left" w:pos="1680"/>
        </w:tabs>
        <w:autoSpaceDE w:val="0"/>
        <w:autoSpaceDN w:val="0"/>
        <w:adjustRightInd w:val="0"/>
        <w:spacing w:line="240" w:lineRule="auto"/>
        <w:rPr>
          <w:bCs/>
          <w:color w:val="000000"/>
        </w:rPr>
      </w:pPr>
      <w:r w:rsidRPr="00E24135">
        <w:rPr>
          <w:bCs/>
          <w:color w:val="000000"/>
        </w:rPr>
        <w:t xml:space="preserve">8.2.  Контроль исполнения документов, указанных в пункте 8.1 Инструкции по существу затронутых в них вопросов осуществляет председатель Комиссии. </w:t>
      </w:r>
    </w:p>
    <w:p w:rsidR="003A5AF7" w:rsidRPr="00E24135" w:rsidRDefault="003A5AF7" w:rsidP="00E24135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 xml:space="preserve">8.3.  Сроки исполнения </w:t>
      </w:r>
      <w:r w:rsidRPr="00E24135">
        <w:rPr>
          <w:sz w:val="28"/>
          <w:szCs w:val="28"/>
        </w:rPr>
        <w:t xml:space="preserve">поручений, содержащихся в решениях Комиссии, распоряжениях председателя Комиссии </w:t>
      </w:r>
      <w:r w:rsidRPr="00E24135">
        <w:rPr>
          <w:color w:val="000000"/>
          <w:sz w:val="28"/>
          <w:szCs w:val="28"/>
        </w:rPr>
        <w:t>определяются этими документами.</w:t>
      </w:r>
    </w:p>
    <w:p w:rsidR="003A5AF7" w:rsidRPr="00E24135" w:rsidRDefault="003A5AF7" w:rsidP="00E24135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lastRenderedPageBreak/>
        <w:t>8.4.  Документ подлежит исполнению в течение 30 календарных дней со дня его регистрации, за исключением случаев, предусмотренных пунктом 8.5. настоящего раздела.</w:t>
      </w:r>
    </w:p>
    <w:p w:rsidR="003A5AF7" w:rsidRPr="00E24135" w:rsidRDefault="003A5AF7" w:rsidP="00E24135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Если последний день исполнения приходится на нерабочий день, то он подлежит исполнению в предшествующий ему рабочий день.</w:t>
      </w:r>
    </w:p>
    <w:p w:rsidR="003A5AF7" w:rsidRPr="00E24135" w:rsidRDefault="003A5AF7" w:rsidP="00E24135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 xml:space="preserve">Документы с пометками </w:t>
      </w:r>
      <w:r w:rsidRPr="00E24135">
        <w:rPr>
          <w:bCs/>
          <w:color w:val="000000"/>
          <w:sz w:val="28"/>
          <w:szCs w:val="28"/>
        </w:rPr>
        <w:t>«Весьма срочно»</w:t>
      </w:r>
      <w:r w:rsidRPr="00E24135">
        <w:rPr>
          <w:color w:val="000000"/>
          <w:sz w:val="28"/>
          <w:szCs w:val="28"/>
        </w:rPr>
        <w:t>, «Срочно» исполняются в трехдневный срок, документы с пометкой «Оперативно»</w:t>
      </w:r>
      <w:r w:rsidRPr="00E24135">
        <w:rPr>
          <w:bCs/>
          <w:color w:val="000000"/>
          <w:sz w:val="28"/>
          <w:szCs w:val="28"/>
        </w:rPr>
        <w:t xml:space="preserve"> – в 10-дневный  срок со дня указания по исполнению.</w:t>
      </w:r>
    </w:p>
    <w:p w:rsidR="003A5AF7" w:rsidRPr="00E24135" w:rsidRDefault="003A5AF7" w:rsidP="00E24135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24135">
        <w:rPr>
          <w:bCs/>
          <w:color w:val="000000"/>
          <w:sz w:val="28"/>
          <w:szCs w:val="28"/>
        </w:rPr>
        <w:t>Если последний день исполнения документа, содержащего пометку о срочности исполнения, приходится на нерабочий день, то он подлежит исполнению  в предшествующий ему рабочий день.</w:t>
      </w:r>
    </w:p>
    <w:p w:rsidR="003A5AF7" w:rsidRPr="00E24135" w:rsidRDefault="003A5AF7" w:rsidP="00E24135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24135">
        <w:rPr>
          <w:bCs/>
          <w:color w:val="000000"/>
          <w:sz w:val="28"/>
          <w:szCs w:val="28"/>
        </w:rPr>
        <w:t>8.5.  Сроки исполнения входящих документов и обращений граждан определяет председатель Комиссии исходя из сроков, предлагаемых организацией, направившей документ, или сроков, указанных в приложении № 9.</w:t>
      </w:r>
    </w:p>
    <w:p w:rsidR="003A5AF7" w:rsidRPr="00E24135" w:rsidRDefault="003A5AF7" w:rsidP="00E24135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 xml:space="preserve">Обращения по вопросам выборов и референдумов, поступившие в период избирательной кампании, кампании референдума исполняются в сроки, установленные Федеральным законом «Об основных гарантиях избирательных прав и права на участие в референдуме граждан Российской Федерации». </w:t>
      </w:r>
    </w:p>
    <w:p w:rsidR="003A5AF7" w:rsidRPr="00E24135" w:rsidRDefault="003A5AF7" w:rsidP="00E24135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8.6.  </w:t>
      </w:r>
      <w:proofErr w:type="gramStart"/>
      <w:r w:rsidRPr="00E24135">
        <w:rPr>
          <w:sz w:val="28"/>
          <w:szCs w:val="28"/>
        </w:rPr>
        <w:t>Ответственность за своевременное и полное внесение в регистрационную форму сроков исполнения документов и информации о состоянии исполнения документов, контроль сроков исполнения документов возлагаются на ответственного за ведение делопроизводства.</w:t>
      </w:r>
      <w:proofErr w:type="gramEnd"/>
    </w:p>
    <w:p w:rsidR="003A5AF7" w:rsidRPr="00E24135" w:rsidRDefault="003A5AF7" w:rsidP="00E24135">
      <w:pPr>
        <w:pStyle w:val="14-15"/>
        <w:tabs>
          <w:tab w:val="left" w:pos="1680"/>
        </w:tabs>
        <w:autoSpaceDE w:val="0"/>
        <w:autoSpaceDN w:val="0"/>
        <w:adjustRightInd w:val="0"/>
        <w:spacing w:line="240" w:lineRule="auto"/>
        <w:rPr>
          <w:bCs/>
          <w:color w:val="000000"/>
        </w:rPr>
      </w:pPr>
      <w:r w:rsidRPr="00E24135">
        <w:rPr>
          <w:bCs/>
          <w:color w:val="000000"/>
        </w:rPr>
        <w:t>8.7.  В планах мероприятий, утвержденных решениями Комиссии, распоряжениями председателя Комиссии, контролю подлежат сроки исполнения отдельных его пунктов. Сведения о ходе и состоянии их исполнения заносятся в регистрационную форму.</w:t>
      </w:r>
    </w:p>
    <w:p w:rsidR="003A5AF7" w:rsidRPr="00E24135" w:rsidRDefault="003A5AF7" w:rsidP="00E24135">
      <w:pPr>
        <w:pStyle w:val="14-15"/>
        <w:tabs>
          <w:tab w:val="left" w:pos="1680"/>
        </w:tabs>
        <w:autoSpaceDE w:val="0"/>
        <w:autoSpaceDN w:val="0"/>
        <w:adjustRightInd w:val="0"/>
        <w:spacing w:line="240" w:lineRule="auto"/>
        <w:rPr>
          <w:bCs/>
          <w:color w:val="000000"/>
        </w:rPr>
      </w:pPr>
      <w:r w:rsidRPr="00E24135">
        <w:rPr>
          <w:bCs/>
          <w:color w:val="000000"/>
        </w:rPr>
        <w:t xml:space="preserve">8.8.  При необходимости продления срока исполнения документа ответственный за исполнение не </w:t>
      </w:r>
      <w:proofErr w:type="gramStart"/>
      <w:r w:rsidRPr="00E24135">
        <w:rPr>
          <w:bCs/>
          <w:color w:val="000000"/>
        </w:rPr>
        <w:t>позднее</w:t>
      </w:r>
      <w:proofErr w:type="gramEnd"/>
      <w:r w:rsidRPr="00E24135">
        <w:rPr>
          <w:bCs/>
          <w:color w:val="000000"/>
        </w:rPr>
        <w:t xml:space="preserve"> чем за три дня до истечения срока исполнения документа представляет на имя председателя Комиссии докладную записку с мотивированной просьбой о его продлении.</w:t>
      </w:r>
    </w:p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  <w:rPr>
          <w:color w:val="000000"/>
        </w:rPr>
      </w:pPr>
      <w:r w:rsidRPr="00E24135">
        <w:rPr>
          <w:bCs/>
          <w:color w:val="000000"/>
        </w:rPr>
        <w:t>8.9.  Документ считается исполненным и снимается с контроля после решения всех поставленных в нем вопросов, сообщения результатов рассмотрения всем заинтересованным лицам.</w:t>
      </w:r>
    </w:p>
    <w:p w:rsidR="003A5AF7" w:rsidRPr="00E24135" w:rsidRDefault="003A5AF7" w:rsidP="00E24135">
      <w:pPr>
        <w:pStyle w:val="14-15"/>
        <w:tabs>
          <w:tab w:val="left" w:pos="1800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E24135">
        <w:rPr>
          <w:color w:val="000000"/>
        </w:rPr>
        <w:t>8.10.  Основаниями для снятия документа с контроля являются: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докладная записка о снятии документа (</w:t>
      </w:r>
      <w:r w:rsidRPr="00E24135">
        <w:rPr>
          <w:color w:val="000000"/>
          <w:sz w:val="28"/>
          <w:szCs w:val="28"/>
        </w:rPr>
        <w:t>или отдельных его пунктов)</w:t>
      </w:r>
      <w:r w:rsidRPr="00E24135">
        <w:rPr>
          <w:sz w:val="28"/>
          <w:szCs w:val="28"/>
        </w:rPr>
        <w:br/>
        <w:t>с контроля или об исполнении документа на имя председателя Комиссии, давшего поручение, подготовленная ответственным за исполнение с отметкой  («Согласен», «Рассмотрел», «Принято») председателя Комиссии о принятии исполнения;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решение Комиссии, распоряжение председателя</w:t>
      </w:r>
      <w:r w:rsidRPr="00E24135">
        <w:rPr>
          <w:color w:val="0000FF"/>
          <w:sz w:val="28"/>
          <w:szCs w:val="28"/>
        </w:rPr>
        <w:t xml:space="preserve"> </w:t>
      </w:r>
      <w:r w:rsidRPr="00E24135">
        <w:rPr>
          <w:sz w:val="28"/>
          <w:szCs w:val="28"/>
        </w:rPr>
        <w:t>Комиссии</w:t>
      </w:r>
      <w:r w:rsidRPr="00E24135">
        <w:rPr>
          <w:color w:val="000000"/>
          <w:sz w:val="28"/>
          <w:szCs w:val="28"/>
        </w:rPr>
        <w:t xml:space="preserve"> по результатам исполнения документа;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ответ на входящий документ;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ответы от организаций, в которые документ был направлен для рассмотрения по существу поставленных в нем вопросов и ответа заявителю;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24135">
        <w:rPr>
          <w:bCs/>
          <w:color w:val="000000"/>
          <w:sz w:val="28"/>
          <w:szCs w:val="28"/>
        </w:rPr>
        <w:lastRenderedPageBreak/>
        <w:t>направление обращения в другие организации для рассмотрения по существу поставленных в нем вопросов и последующего информирования автора о результатах рассмотрения.</w:t>
      </w:r>
    </w:p>
    <w:p w:rsidR="003A5AF7" w:rsidRPr="00E24135" w:rsidRDefault="003A5AF7" w:rsidP="00E24135">
      <w:pPr>
        <w:pStyle w:val="14-15"/>
        <w:tabs>
          <w:tab w:val="left" w:pos="1800"/>
        </w:tabs>
        <w:autoSpaceDE w:val="0"/>
        <w:autoSpaceDN w:val="0"/>
        <w:adjustRightInd w:val="0"/>
        <w:spacing w:line="240" w:lineRule="auto"/>
        <w:rPr>
          <w:bCs/>
          <w:color w:val="000000"/>
        </w:rPr>
      </w:pPr>
      <w:r w:rsidRPr="00E24135">
        <w:rPr>
          <w:bCs/>
          <w:color w:val="000000"/>
        </w:rPr>
        <w:t>8.11.  Документ не считается исполненным и остается на контроле:</w:t>
      </w:r>
    </w:p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  <w:rPr>
          <w:bCs/>
          <w:color w:val="000000"/>
        </w:rPr>
      </w:pPr>
      <w:r w:rsidRPr="00E24135">
        <w:rPr>
          <w:bCs/>
          <w:color w:val="000000"/>
        </w:rPr>
        <w:t>если он направляется в другие органы или организации для рассмотрения с целью получения Комиссией информации, необходимой для рассмотрения по существу поставленных в документе вопросов. В случае необходимости Комиссия информирует об этом автора документа;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 xml:space="preserve">если он направляется в другие </w:t>
      </w:r>
      <w:r w:rsidRPr="00E24135">
        <w:rPr>
          <w:bCs/>
          <w:color w:val="000000"/>
          <w:sz w:val="28"/>
          <w:szCs w:val="28"/>
        </w:rPr>
        <w:t xml:space="preserve">органы или </w:t>
      </w:r>
      <w:r w:rsidRPr="00E24135">
        <w:rPr>
          <w:color w:val="000000"/>
          <w:sz w:val="28"/>
          <w:szCs w:val="28"/>
        </w:rPr>
        <w:t>организации для рассмотрения по существу поставленных в нем вопросов и ответа заявителю с последующим информированием Комиссии о результатах исполнения;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если на нем не стоит отметка председателя Комиссии о принятии исполнения.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  <w:r w:rsidRPr="00E24135">
        <w:rPr>
          <w:b/>
          <w:bCs/>
          <w:color w:val="000000"/>
        </w:rPr>
        <w:t>9. Изготовление и использование печатей и штампов</w:t>
      </w:r>
    </w:p>
    <w:p w:rsidR="003A5AF7" w:rsidRPr="00E24135" w:rsidRDefault="003A5AF7" w:rsidP="00E24135">
      <w:pPr>
        <w:pStyle w:val="14-15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</w:p>
    <w:p w:rsidR="003A5AF7" w:rsidRPr="00E24135" w:rsidRDefault="003A5AF7" w:rsidP="00E24135">
      <w:pPr>
        <w:pStyle w:val="14-15"/>
        <w:tabs>
          <w:tab w:val="left" w:pos="1680"/>
        </w:tabs>
        <w:autoSpaceDE w:val="0"/>
        <w:autoSpaceDN w:val="0"/>
        <w:adjustRightInd w:val="0"/>
        <w:spacing w:line="240" w:lineRule="auto"/>
        <w:rPr>
          <w:bCs/>
          <w:color w:val="000000"/>
        </w:rPr>
      </w:pPr>
      <w:r w:rsidRPr="00E24135">
        <w:rPr>
          <w:bCs/>
          <w:color w:val="000000"/>
        </w:rPr>
        <w:t xml:space="preserve">9.1.  Для удостоверения подлинности документов или соответствия копий документов подлинникам, проставления отметок о получении, регистрации документов в Комиссии используются </w:t>
      </w:r>
      <w:proofErr w:type="gramStart"/>
      <w:r w:rsidRPr="00E24135">
        <w:rPr>
          <w:bCs/>
          <w:color w:val="000000"/>
        </w:rPr>
        <w:t>гербовая</w:t>
      </w:r>
      <w:proofErr w:type="gramEnd"/>
      <w:r w:rsidRPr="00E24135">
        <w:rPr>
          <w:bCs/>
          <w:color w:val="000000"/>
        </w:rPr>
        <w:t xml:space="preserve"> и другие печати и штампы.</w:t>
      </w:r>
    </w:p>
    <w:p w:rsidR="003A5AF7" w:rsidRPr="00E24135" w:rsidRDefault="003A5AF7" w:rsidP="00E24135">
      <w:pPr>
        <w:pStyle w:val="14-15"/>
        <w:tabs>
          <w:tab w:val="left" w:pos="1680"/>
        </w:tabs>
        <w:autoSpaceDE w:val="0"/>
        <w:autoSpaceDN w:val="0"/>
        <w:adjustRightInd w:val="0"/>
        <w:spacing w:line="240" w:lineRule="auto"/>
        <w:rPr>
          <w:bCs/>
          <w:color w:val="000000"/>
        </w:rPr>
      </w:pPr>
      <w:r w:rsidRPr="00E24135">
        <w:rPr>
          <w:bCs/>
          <w:color w:val="000000"/>
        </w:rPr>
        <w:t xml:space="preserve">9.2.  Изготовление печатей и штампов осуществляется по указанию председателя Комиссии. </w:t>
      </w:r>
    </w:p>
    <w:p w:rsidR="003A5AF7" w:rsidRPr="00E24135" w:rsidRDefault="003A5AF7" w:rsidP="00E24135">
      <w:pPr>
        <w:pStyle w:val="14-15"/>
        <w:tabs>
          <w:tab w:val="left" w:pos="1680"/>
        </w:tabs>
        <w:autoSpaceDE w:val="0"/>
        <w:autoSpaceDN w:val="0"/>
        <w:adjustRightInd w:val="0"/>
        <w:spacing w:line="240" w:lineRule="auto"/>
        <w:rPr>
          <w:bCs/>
          <w:color w:val="000000"/>
        </w:rPr>
      </w:pPr>
      <w:r w:rsidRPr="00E24135">
        <w:rPr>
          <w:bCs/>
          <w:color w:val="000000"/>
        </w:rPr>
        <w:t>9.3.  </w:t>
      </w:r>
      <w:proofErr w:type="gramStart"/>
      <w:r w:rsidRPr="00E24135">
        <w:rPr>
          <w:bCs/>
          <w:color w:val="000000"/>
        </w:rPr>
        <w:t xml:space="preserve">Печать Комиссии с воспроизведением герба Российской Федерации проставляется на финансовых документах, гарантийных письмах, договорах, </w:t>
      </w:r>
      <w:r w:rsidRPr="00E24135">
        <w:rPr>
          <w:color w:val="000000"/>
        </w:rPr>
        <w:t>государственных контрактах, н</w:t>
      </w:r>
      <w:r w:rsidRPr="00E24135">
        <w:t xml:space="preserve">а рассылаемых копиях решений Комиссии, распоряжений председателя Комиссии, пакетах при отправке документов, при оформлении документов на прием товарно-материальных ценностей на склад, на внос и вынос товарно-материальных ценностей на накладных </w:t>
      </w:r>
      <w:r w:rsidRPr="00E24135">
        <w:rPr>
          <w:bCs/>
          <w:color w:val="000000"/>
        </w:rPr>
        <w:t>и в других предусмотренных законодательством случаях.</w:t>
      </w:r>
      <w:proofErr w:type="gramEnd"/>
    </w:p>
    <w:p w:rsidR="003A5AF7" w:rsidRPr="00E24135" w:rsidRDefault="003A5AF7" w:rsidP="00E24135">
      <w:pPr>
        <w:tabs>
          <w:tab w:val="left" w:pos="16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 xml:space="preserve">9.4.  Печати и штампы подлежат регистрации в отдельном журнале учета печатей и штампов </w:t>
      </w:r>
      <w:proofErr w:type="gramStart"/>
      <w:r w:rsidRPr="00E24135">
        <w:rPr>
          <w:sz w:val="28"/>
          <w:szCs w:val="28"/>
        </w:rPr>
        <w:t>ответственным</w:t>
      </w:r>
      <w:proofErr w:type="gramEnd"/>
      <w:r w:rsidRPr="00E24135">
        <w:rPr>
          <w:sz w:val="28"/>
          <w:szCs w:val="28"/>
        </w:rPr>
        <w:t xml:space="preserve"> за ведение делопроизводства. Печати и штампы выдаются под роспись в журнале учета печатей и штампов. На журнале проставляется пометка «Для служебного пользования», его листы нумеруются, прошиваются и опечатываются.</w:t>
      </w:r>
    </w:p>
    <w:p w:rsidR="003A5AF7" w:rsidRPr="00E24135" w:rsidRDefault="003A5AF7" w:rsidP="00E24135">
      <w:pPr>
        <w:tabs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9.5.  Печати и штампы должны храниться в надежно закрываемых</w:t>
      </w:r>
      <w:r w:rsidRPr="00E24135">
        <w:rPr>
          <w:color w:val="000000"/>
          <w:sz w:val="28"/>
          <w:szCs w:val="28"/>
        </w:rPr>
        <w:br/>
        <w:t>и опечатываемых в нерабочее время сейфах или металлических шкафах.</w:t>
      </w:r>
    </w:p>
    <w:p w:rsidR="003A5AF7" w:rsidRPr="00E24135" w:rsidRDefault="003A5AF7" w:rsidP="00E24135">
      <w:pPr>
        <w:tabs>
          <w:tab w:val="left" w:pos="16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9.6.  Контроль правильности хранения и использования печатей и штампов осуществляет председатель Комиссии.</w:t>
      </w:r>
    </w:p>
    <w:p w:rsidR="003A5AF7" w:rsidRPr="00E24135" w:rsidRDefault="003A5AF7" w:rsidP="00E24135">
      <w:pPr>
        <w:pStyle w:val="14-15"/>
        <w:tabs>
          <w:tab w:val="left" w:pos="1800"/>
        </w:tabs>
        <w:autoSpaceDE w:val="0"/>
        <w:autoSpaceDN w:val="0"/>
        <w:adjustRightInd w:val="0"/>
        <w:spacing w:line="240" w:lineRule="auto"/>
        <w:outlineLvl w:val="1"/>
      </w:pPr>
      <w:r w:rsidRPr="00E24135">
        <w:t>9.7. Пришедшие в негодность печати и штампы уничтожаются, о чем составляется акт, а в журнале учета печатей и штампов ставится соответствующая отметка.</w:t>
      </w:r>
    </w:p>
    <w:p w:rsidR="003A5AF7" w:rsidRPr="00E24135" w:rsidRDefault="003A5AF7" w:rsidP="00E24135">
      <w:pPr>
        <w:pStyle w:val="14-15"/>
        <w:tabs>
          <w:tab w:val="left" w:pos="1800"/>
        </w:tabs>
        <w:autoSpaceDE w:val="0"/>
        <w:autoSpaceDN w:val="0"/>
        <w:adjustRightInd w:val="0"/>
        <w:spacing w:line="240" w:lineRule="auto"/>
        <w:outlineLvl w:val="1"/>
      </w:pPr>
      <w:r w:rsidRPr="00E24135">
        <w:t>Уничтожение производится после утверждения акта председателем Комиссии. Металлические печати уничтожаются путем полного спиливания текста или опиливания двумя перекрестными линиями, каучуковые печати и штампы разрезаются на мелкие части или сжигаются.</w:t>
      </w:r>
    </w:p>
    <w:p w:rsidR="003A5AF7" w:rsidRPr="00E24135" w:rsidRDefault="003A5AF7" w:rsidP="00510A61">
      <w:pPr>
        <w:tabs>
          <w:tab w:val="left" w:pos="600"/>
        </w:tabs>
        <w:autoSpaceDE w:val="0"/>
        <w:autoSpaceDN w:val="0"/>
        <w:adjustRightInd w:val="0"/>
        <w:spacing w:before="240" w:after="240"/>
        <w:jc w:val="center"/>
        <w:outlineLvl w:val="1"/>
        <w:rPr>
          <w:b/>
          <w:sz w:val="28"/>
          <w:szCs w:val="28"/>
        </w:rPr>
      </w:pPr>
      <w:r w:rsidRPr="00E24135">
        <w:rPr>
          <w:b/>
          <w:sz w:val="28"/>
          <w:szCs w:val="28"/>
        </w:rPr>
        <w:lastRenderedPageBreak/>
        <w:t>10. Формирование дел и передача их в архив.</w:t>
      </w:r>
    </w:p>
    <w:p w:rsidR="003A5AF7" w:rsidRPr="00E24135" w:rsidRDefault="003A5AF7" w:rsidP="00E24135">
      <w:pPr>
        <w:tabs>
          <w:tab w:val="left" w:pos="600"/>
          <w:tab w:val="left" w:pos="162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24135">
        <w:rPr>
          <w:sz w:val="28"/>
          <w:szCs w:val="28"/>
        </w:rPr>
        <w:t>10.1.  Составление и утверждение номенклатуры дел.</w:t>
      </w:r>
    </w:p>
    <w:p w:rsidR="003A5AF7" w:rsidRPr="00E24135" w:rsidRDefault="003A5AF7" w:rsidP="00E24135">
      <w:pPr>
        <w:tabs>
          <w:tab w:val="left" w:pos="600"/>
          <w:tab w:val="left" w:pos="162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24135">
        <w:rPr>
          <w:sz w:val="28"/>
          <w:szCs w:val="28"/>
        </w:rPr>
        <w:t xml:space="preserve">Номенклатура дел предназначена для формирования исполненных документов в дела, систематизации и учета дел, определения сроков их хранения и является основой для составления описей дел постоянного и временного (10 лет и более) хранения. </w:t>
      </w:r>
    </w:p>
    <w:p w:rsidR="003A5AF7" w:rsidRPr="00E24135" w:rsidRDefault="003A5AF7" w:rsidP="00E24135">
      <w:pPr>
        <w:pStyle w:val="afb"/>
        <w:widowControl/>
        <w:rPr>
          <w:b w:val="0"/>
          <w:spacing w:val="0"/>
        </w:rPr>
      </w:pPr>
      <w:proofErr w:type="gramStart"/>
      <w:r w:rsidRPr="00E24135">
        <w:rPr>
          <w:b w:val="0"/>
          <w:spacing w:val="0"/>
        </w:rPr>
        <w:t>При составлении номенклатуры дел следует руководствоваться Регламентом Комиссии, штатным расписанием Комиссии,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утвержденным Министерством культуры Российской Федерации (далее – Перечень), порядками хранения и передачи в архивы документов, связанных с подготовкой и проведением выборов, утвержденными Центральной избирательной комиссией Российской Федерации, Избирательной комиссией Приморского</w:t>
      </w:r>
      <w:proofErr w:type="gramEnd"/>
      <w:r w:rsidRPr="00E24135">
        <w:rPr>
          <w:b w:val="0"/>
          <w:spacing w:val="0"/>
        </w:rPr>
        <w:t xml:space="preserve"> края, номенклатурами дел Комиссии за предшествующие годы.</w:t>
      </w:r>
    </w:p>
    <w:p w:rsidR="003A5AF7" w:rsidRPr="00E24135" w:rsidRDefault="003A5AF7" w:rsidP="00E24135">
      <w:pPr>
        <w:pStyle w:val="afb"/>
        <w:widowControl/>
        <w:tabs>
          <w:tab w:val="left" w:pos="1800"/>
        </w:tabs>
        <w:rPr>
          <w:b w:val="0"/>
          <w:spacing w:val="0"/>
        </w:rPr>
      </w:pPr>
      <w:r w:rsidRPr="00E24135">
        <w:rPr>
          <w:b w:val="0"/>
          <w:spacing w:val="0"/>
        </w:rPr>
        <w:t xml:space="preserve">Номенклатура дел Комиссии на предстоящий календарный год составляется ответственным за ведение делопроизводства в последнем квартале текущего года, утверждается председателем Комиссии и вводится в действие с 1 января следующего года (приложение № 10). </w:t>
      </w:r>
    </w:p>
    <w:p w:rsidR="003A5AF7" w:rsidRPr="00E24135" w:rsidRDefault="003A5AF7" w:rsidP="00E24135">
      <w:pPr>
        <w:pStyle w:val="afb"/>
        <w:widowControl/>
        <w:rPr>
          <w:b w:val="0"/>
          <w:spacing w:val="0"/>
        </w:rPr>
      </w:pPr>
      <w:r w:rsidRPr="00E24135">
        <w:rPr>
          <w:b w:val="0"/>
          <w:spacing w:val="0"/>
        </w:rPr>
        <w:t>Номенклатура дел Комиссии не реже одного раза в пять лет согласовывается с ГКУ «Государственный архив Приморского края» или муниципальным архивом.</w:t>
      </w:r>
    </w:p>
    <w:p w:rsidR="003A5AF7" w:rsidRPr="00E24135" w:rsidRDefault="003A5AF7" w:rsidP="00E24135">
      <w:pPr>
        <w:pStyle w:val="afb"/>
        <w:widowControl/>
        <w:tabs>
          <w:tab w:val="left" w:pos="1800"/>
        </w:tabs>
        <w:rPr>
          <w:b w:val="0"/>
          <w:spacing w:val="0"/>
        </w:rPr>
      </w:pPr>
      <w:r w:rsidRPr="00E24135">
        <w:rPr>
          <w:b w:val="0"/>
          <w:spacing w:val="0"/>
        </w:rPr>
        <w:t xml:space="preserve">В случае возникновения в течение года новых дел, они </w:t>
      </w:r>
      <w:r w:rsidRPr="00E24135">
        <w:rPr>
          <w:b w:val="0"/>
          <w:spacing w:val="-4"/>
        </w:rPr>
        <w:t xml:space="preserve">дополнительно вносятся в утвержденную номенклатуру дел </w:t>
      </w:r>
      <w:r w:rsidRPr="00E24135">
        <w:rPr>
          <w:b w:val="0"/>
          <w:spacing w:val="0"/>
        </w:rPr>
        <w:t>по указанию председателя Комиссии.</w:t>
      </w:r>
    </w:p>
    <w:p w:rsidR="003A5AF7" w:rsidRPr="00E24135" w:rsidRDefault="003A5AF7" w:rsidP="00E24135">
      <w:pPr>
        <w:pStyle w:val="afb"/>
        <w:widowControl/>
        <w:tabs>
          <w:tab w:val="left" w:pos="1800"/>
        </w:tabs>
        <w:rPr>
          <w:b w:val="0"/>
          <w:spacing w:val="0"/>
        </w:rPr>
      </w:pPr>
      <w:r w:rsidRPr="00E24135">
        <w:rPr>
          <w:b w:val="0"/>
          <w:spacing w:val="0"/>
        </w:rPr>
        <w:t xml:space="preserve">По окончании календарного года </w:t>
      </w:r>
      <w:proofErr w:type="gramStart"/>
      <w:r w:rsidRPr="00E24135">
        <w:rPr>
          <w:b w:val="0"/>
          <w:spacing w:val="0"/>
        </w:rPr>
        <w:t>ответственный</w:t>
      </w:r>
      <w:proofErr w:type="gramEnd"/>
      <w:r w:rsidRPr="00E24135">
        <w:rPr>
          <w:b w:val="0"/>
          <w:spacing w:val="0"/>
        </w:rPr>
        <w:t xml:space="preserve"> за ведение делопроизводства в конце номенклатуры дел составляет итоговую запись</w:t>
      </w:r>
      <w:r w:rsidRPr="00E24135">
        <w:rPr>
          <w:b w:val="0"/>
          <w:spacing w:val="0"/>
        </w:rPr>
        <w:br/>
        <w:t>о количестве заведенных дел (томов, частей), отдельно постоянного</w:t>
      </w:r>
      <w:r w:rsidRPr="00E24135">
        <w:rPr>
          <w:b w:val="0"/>
          <w:spacing w:val="0"/>
        </w:rPr>
        <w:br/>
        <w:t xml:space="preserve">и временного хранения. </w:t>
      </w:r>
    </w:p>
    <w:p w:rsidR="003A5AF7" w:rsidRPr="00E24135" w:rsidRDefault="003A5AF7" w:rsidP="00E24135">
      <w:pPr>
        <w:pStyle w:val="afb"/>
        <w:tabs>
          <w:tab w:val="left" w:pos="1800"/>
        </w:tabs>
        <w:rPr>
          <w:b w:val="0"/>
          <w:spacing w:val="0"/>
        </w:rPr>
      </w:pPr>
      <w:r w:rsidRPr="00E24135">
        <w:rPr>
          <w:b w:val="0"/>
          <w:spacing w:val="0"/>
        </w:rPr>
        <w:t>В номенклатуру дел включаются заголовки дел, отражающие все документируемые участки работы Комиссии.</w:t>
      </w:r>
    </w:p>
    <w:p w:rsidR="003A5AF7" w:rsidRPr="00E24135" w:rsidRDefault="003A5AF7" w:rsidP="00E24135">
      <w:pPr>
        <w:pStyle w:val="afb"/>
        <w:widowControl/>
        <w:tabs>
          <w:tab w:val="left" w:pos="1800"/>
        </w:tabs>
        <w:rPr>
          <w:b w:val="0"/>
          <w:spacing w:val="0"/>
        </w:rPr>
      </w:pPr>
      <w:r w:rsidRPr="00E24135">
        <w:rPr>
          <w:b w:val="0"/>
          <w:spacing w:val="0"/>
        </w:rPr>
        <w:t>Заголовок дела должен четко отражать основное содержание и состав документов. Не допускается употребление некорректных формулировок, вводных слов и сложных оборотов.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Срок хранения документов указывается в номенклатуре дел со ссылкой на статью Перечня. Срок хранения документов, не указанных в данном Перечне, устанавливается по согласованию с Избирательной комиссией Приморского края.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135">
        <w:rPr>
          <w:color w:val="000000"/>
          <w:sz w:val="28"/>
          <w:szCs w:val="28"/>
        </w:rPr>
        <w:t>Исчисление сроков хранения документов, законченных делопроизводством в текущем году, начинается с  1 января следующего года.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bCs/>
          <w:color w:val="000000"/>
          <w:sz w:val="28"/>
          <w:szCs w:val="28"/>
        </w:rPr>
        <w:t>10.2.  </w:t>
      </w:r>
      <w:r w:rsidRPr="00E24135">
        <w:rPr>
          <w:sz w:val="28"/>
          <w:szCs w:val="28"/>
        </w:rPr>
        <w:t xml:space="preserve"> Формирование дел и их текущее хранение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10.2.1. Формирование дел - группировка исполненных документов в дела в соответствии с номенклатурой дел и систематизация документов внутри дела.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lastRenderedPageBreak/>
        <w:t>10.2.2. При формировании дел необходимо соблюдать следующие правила: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помещать в дело исполненные документы, соответствующие по своему содержанию заголовку дела по номенклатуре;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помещать вместе все документы, относящиеся к разрешению одного вопроса;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помещать приложения вместе с основными документами;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группировать в дело документы одного календарного года, за исключением переходящих дел;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раздельно группировать в дела документы постоянного и временных сроков хранения;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включать в дело по одному экземпляру каждого документа;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 xml:space="preserve">помещать в дела </w:t>
      </w:r>
      <w:proofErr w:type="spellStart"/>
      <w:r w:rsidRPr="00E24135">
        <w:rPr>
          <w:sz w:val="28"/>
          <w:szCs w:val="28"/>
        </w:rPr>
        <w:t>факсограммы</w:t>
      </w:r>
      <w:proofErr w:type="spellEnd"/>
      <w:r w:rsidRPr="00E24135">
        <w:rPr>
          <w:sz w:val="28"/>
          <w:szCs w:val="28"/>
        </w:rPr>
        <w:t>, телеграммы, телефонограммы на общих основаниях; помещать в дело документ, правильно и полностью оформленный (документ должен иметь дату, подпись и др. реквизиты);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 xml:space="preserve">не помещать в дело документы, подлежащие возврату, лишние экземпляры и черновики (за исключением особо </w:t>
      </w:r>
      <w:proofErr w:type="gramStart"/>
      <w:r w:rsidRPr="00E24135">
        <w:rPr>
          <w:sz w:val="28"/>
          <w:szCs w:val="28"/>
        </w:rPr>
        <w:t>ценных</w:t>
      </w:r>
      <w:proofErr w:type="gramEnd"/>
      <w:r w:rsidRPr="00E24135">
        <w:rPr>
          <w:sz w:val="28"/>
          <w:szCs w:val="28"/>
        </w:rPr>
        <w:t>);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по объему дело не должно превышать 250 листов при толщине не более 4 см (толщина дел со сроками хранения до 10 лет не должна превышать 10 см). При превышении данного объема заводится второй том. При наличии в деле нескольких томов (частей) индекс и заголовок дела проставляются на каждом томе с добавлением обозначений: "Том 1", "Том 2" и т.д.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10.2.3. Документы внутри дела располагаются сверху вниз в хронологической, вопросно-логической последовательности или их сочетании.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Распорядительные документы группируются в дела по видам и хронологии с относящимися к ним приложениями.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Положения, уставы, инструкции, утвержденные правовыми актами, являются приложениями к ним и группируются вместе с указанными документами.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Распоряжения по основной деятельности группируются отдельно от распоряжений по личному составу.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Распоряжения оперативного характера (о командировках, отпусках, взысканиях) формируются в отдельное дело.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Протоколы в деле располагаются в хронологическом порядке по номерам. Документы к протоколам, сгруппированные в отдельные дела, систематизируются по номерам протоколов (при небольших объемах - группируются вместе с протоколом).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 xml:space="preserve"> Переписка группируется, как правило, за период календарного года и систематизируется в хронологической последовательности; документ-ответ помещается за документом-запросом. При возобновлении переписки по определенному вопросу, начавшейся в предыдущем году, документы включаются в дело текущего года с указанием индекса дела предыдущего года.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Документы в личных делах располагаются в хронологическом порядке по мере их поступления.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lastRenderedPageBreak/>
        <w:t xml:space="preserve"> 10.2.4.  Дела постоянного хранения подлежат оформлению при их заведении и по завершении года. Оформление дела проводится гражданским служащим, ответственным за ведение делопроизводства.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10.2.5. В зависимости от сроков хранения проводится полное или частичное оформление дел. Полному оформлению подлежат дела постоянного, временного (свыше 10 лет) хранения и по личному составу. Полное оформление дела предусматривает: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подшивку или переплет дела;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нумерацию листов в деле;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составление листа-заверителя дела (приложение №15);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оформление реквизитов обложки дела по установленной форме;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составление в необходимых случаях внутренней описи документов дела (приложение №14);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внесение необходимых уточнений в реквизиты обложки дела (проставление крайних дат дела).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 xml:space="preserve">10.2.6. Обложки дела постоянного, временного (свыше 10 лет) хранения и по личному составу оформляются по установленной форме. </w:t>
      </w:r>
      <w:proofErr w:type="gramStart"/>
      <w:r w:rsidRPr="00E24135">
        <w:rPr>
          <w:sz w:val="28"/>
          <w:szCs w:val="28"/>
        </w:rPr>
        <w:t>На обложке дела указываются реквизиты: наименование территориальной избирательной комиссии; индекс дела; номер дела (тома, части); заголовок дела; дата дела (тома, части); количество листов в деле; срок хранения дела; архивный шифр дела.</w:t>
      </w:r>
      <w:proofErr w:type="gramEnd"/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Реквизиты, проставляемые на обложке дела, оформляются следующим образом: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наименование территориальной избирательной комиссии - указывается полностью, в именительном падеже;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 xml:space="preserve"> индекс дела - проставляется цифровое обозначение дела по номенклатуре дел;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номер дела (тома, части);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заголовок дела - переносится из номенклатуры дел;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дата дела - указывается го</w:t>
      </w:r>
      <w:proofErr w:type="gramStart"/>
      <w:r w:rsidRPr="00E24135">
        <w:rPr>
          <w:sz w:val="28"/>
          <w:szCs w:val="28"/>
        </w:rPr>
        <w:t>д(</w:t>
      </w:r>
      <w:proofErr w:type="gramEnd"/>
      <w:r w:rsidRPr="00E24135">
        <w:rPr>
          <w:sz w:val="28"/>
          <w:szCs w:val="28"/>
        </w:rPr>
        <w:t>-ы) заведения и окончания дел в делопроизводстве.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24135">
        <w:rPr>
          <w:sz w:val="28"/>
          <w:szCs w:val="28"/>
        </w:rPr>
        <w:t>Датой дел, содержащих распорядительную документацию, а также дел, состоящих из нескольких томов (частей), являются крайние даты документов дела, т.е. даты (число, месяц, год) регистрации (составления) самого раннего и самого позднего документов, включенных в дело.</w:t>
      </w:r>
      <w:proofErr w:type="gramEnd"/>
      <w:r w:rsidRPr="00E24135">
        <w:rPr>
          <w:sz w:val="28"/>
          <w:szCs w:val="28"/>
        </w:rPr>
        <w:t xml:space="preserve"> При этом число и год обозначаются арабскими цифрами, название месяца пишется словами.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 xml:space="preserve"> В целях обеспечения сохранности и закрепления порядка расположения документов, включенных в дело, все листы, кроме листа-заверителя и внутренней описи, нумеруются простым карандашом в правом верхнем углу листа арабскими цифрами.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Листы дел, состоящих из нескольких томов или частей, нумеруются по каждому тому или части отдельно.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Фотографии, чертежи, диаграммы и другие иллюстративные и специфические документы, представляющие самостоятельный лист в деле, нумеруются на оборотной стороне в левом верхнем углу.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lastRenderedPageBreak/>
        <w:t>Подшитые в дело конверты с вложениями нумеруются следующим образом: сначала конверт, а затем очередным номером каждое вложение в конверте.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 xml:space="preserve">После завершения нумерации листов составляется </w:t>
      </w:r>
      <w:proofErr w:type="spellStart"/>
      <w:r w:rsidRPr="00E24135">
        <w:rPr>
          <w:sz w:val="28"/>
          <w:szCs w:val="28"/>
        </w:rPr>
        <w:t>заверительная</w:t>
      </w:r>
      <w:proofErr w:type="spellEnd"/>
      <w:r w:rsidRPr="00E24135">
        <w:rPr>
          <w:sz w:val="28"/>
          <w:szCs w:val="28"/>
        </w:rPr>
        <w:t xml:space="preserve"> надпись, которая располагается в конце дела на отдельном листе-заверителе дела, где цифрами и прописью указывается количество листов в данном деле, особенности отдельных документов (чертежи, фотографии, рисунки и т.п.).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24135">
        <w:rPr>
          <w:sz w:val="28"/>
          <w:szCs w:val="28"/>
        </w:rPr>
        <w:t>Заверительная</w:t>
      </w:r>
      <w:proofErr w:type="spellEnd"/>
      <w:r w:rsidRPr="00E24135">
        <w:rPr>
          <w:sz w:val="28"/>
          <w:szCs w:val="28"/>
        </w:rPr>
        <w:t xml:space="preserve"> надпись подписывается ее составителем с указанием расшифровки подписи, должности и даты составления. Количество листов в деле проставляется на обложке дела в соответствии с </w:t>
      </w:r>
      <w:proofErr w:type="spellStart"/>
      <w:r w:rsidRPr="00E24135">
        <w:rPr>
          <w:sz w:val="28"/>
          <w:szCs w:val="28"/>
        </w:rPr>
        <w:t>заверительной</w:t>
      </w:r>
      <w:proofErr w:type="spellEnd"/>
      <w:r w:rsidRPr="00E24135">
        <w:rPr>
          <w:sz w:val="28"/>
          <w:szCs w:val="28"/>
        </w:rPr>
        <w:t xml:space="preserve"> надписью.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Сроки хранения дела на обложке проставляются в соответствии с номенклатурой дел.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На делах постоянного хранения пишется: "Хранить постоянно".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Архивный шифр дела (номер фонда, описи, дела) на обложках дел постоянного хранения проставляется в архиве организации чернилами только после включения этих дел в годовые разделы сводных описей.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На обложках дел постоянного хранения предусматривается место для наименования архива, в который будут передаваться дела.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По окончании года в надписи на обложках дел постоянного и временного (свыше 10 лет) хранения вносятся уточнения: при несоответствии заголовка дел на обложке содержанию подшитых документов в заголовок дела вносятся изменения и дополнения.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 xml:space="preserve"> 10.2.7. Для документов определенных категорий постоянного и временного сроков (свыше 10 лет) хранения, учет которых обусловлен спецификой данной документации (личные дела и т.д.), составляется внутренняя опись документов дела.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Внутренняя опись документов дела составляется также на дела постоянного и временного (свыше 10 лет) хранения, если они сформированы по разновидностям документов, заголовки которых не раскрывают конкретное содержание документов. Внутренняя опись составляется на отдельном листе по установленной форме, которая содержит сведения о порядковых номерах документов дела, их индексах, датах, заголовках и номерах листов дела, на которых расположен каждый документ. К внутренней описи составляется итоговая запись, в которой указывается цифрами и прописью количество включенных в нее документов и количество листов внутренней описи.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Внутренняя опись документов дела подписывается составителем с указанием расшифровки подписи, должности и даты составления описи. Если дело уже переплетено и подшито, то заверенная составителем внутренняя опись документов дела подклеивается к внутренней стороне лицевой обложки дела за верхний край.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 xml:space="preserve">10.2.8. Документы, составляющие дело, подшиваются на четыре прокола в твердую обложку из картона или переплетаются с учетом возможного свободного чтения текста всех документов. При подготовке дел </w:t>
      </w:r>
      <w:r w:rsidRPr="00E24135">
        <w:rPr>
          <w:sz w:val="28"/>
          <w:szCs w:val="28"/>
        </w:rPr>
        <w:lastRenderedPageBreak/>
        <w:t>к подшивке (переплету) металлические скрепления (булавки, скрепки) из документов удаляются.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 xml:space="preserve">10.2.9. Дела временного (до 10 лет) хранения подлежат частичному оформлению: допускается дела хранить в папках-скоросшивателях, мягких обложках, не проводить </w:t>
      </w:r>
      <w:proofErr w:type="spellStart"/>
      <w:r w:rsidRPr="00E24135">
        <w:rPr>
          <w:sz w:val="28"/>
          <w:szCs w:val="28"/>
        </w:rPr>
        <w:t>пересистематизацию</w:t>
      </w:r>
      <w:proofErr w:type="spellEnd"/>
      <w:r w:rsidRPr="00E24135">
        <w:rPr>
          <w:sz w:val="28"/>
          <w:szCs w:val="28"/>
        </w:rPr>
        <w:t xml:space="preserve"> документов в деле, листы не нумеровать, </w:t>
      </w:r>
      <w:proofErr w:type="spellStart"/>
      <w:r w:rsidRPr="00E24135">
        <w:rPr>
          <w:sz w:val="28"/>
          <w:szCs w:val="28"/>
        </w:rPr>
        <w:t>заверительные</w:t>
      </w:r>
      <w:proofErr w:type="spellEnd"/>
      <w:r w:rsidRPr="00E24135">
        <w:rPr>
          <w:sz w:val="28"/>
          <w:szCs w:val="28"/>
        </w:rPr>
        <w:t xml:space="preserve"> надписи не составлять. Реквизиты обложки дела заполняются по упрощенной схеме (без проставления архивного шифра, количества листов в деле).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10.2.10. С момента заведения дел и до передачи в архив либо уничтожения дела хранятся у председателя Комиссии.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 xml:space="preserve"> Для обеспечения сохранности и учета документов и дел, доступа к ним проводится комплекс работ: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создание оптимальных технических (физических) условий хранения документов и дел;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размещение дел;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проверка наличия и состояния дел;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соблюдение порядка выдачи дел.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Дела размещают в рабочих кабинетах или специально отведенных для этой цели помещениях в запирающиеся шкафы, сейфы и т.п., чтобы обеспечить их сохранность и защиту от воздействия пыли и солнечного света. Дела в шкафах для их учета и быстрого поиска располагаются вертикально, корешками наружу в соответствии с номенклатурой дел. На корешках обложек дел указываются индексы по номенклатуре дел. Номенклатура дел или выписка из нее помещаются на внутренней стороне шкафа.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 xml:space="preserve"> 10.2.11.  Проверка наличия и состояния документов и дел проводится при перемещении дел, при возврате дел, при смене председателя Комиссии. Проверка наличия проводится путем сверки статей номенклатуры дел с описанием дел на обложке, а физическое состояние дел определяется путем их визуального просмотра. Все обнаруженные недостатки фиксируются в акте проверки наличия и состояния дел.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В случае утраты документов и дел проводится служебное расследование, по результатам которого лицо, виновное в утрате, несет ответственность в соответствии с действующим законодательством.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 xml:space="preserve"> 10.2.12. При формировании </w:t>
      </w:r>
      <w:proofErr w:type="gramStart"/>
      <w:r w:rsidRPr="00E24135">
        <w:rPr>
          <w:sz w:val="28"/>
          <w:szCs w:val="28"/>
        </w:rPr>
        <w:t>Комиссии нового состава, образующиеся в ее деятельности документы в упорядоченном состоянии передаются</w:t>
      </w:r>
      <w:proofErr w:type="gramEnd"/>
      <w:r w:rsidRPr="00E24135">
        <w:rPr>
          <w:sz w:val="28"/>
          <w:szCs w:val="28"/>
        </w:rPr>
        <w:t xml:space="preserve"> этой Комиссии.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10.3. Подготовка документов и дел к передаче на архивное хранение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10.3.1. Подготовка документов к передаче на хранение в архив включает работу по проведению экспертизы ценности документов, формированию и оформлению дел, составлению описей дел и актов о выделении к уничтожению документов и дел.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10.3.2. Экспертиза ценности документов -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lastRenderedPageBreak/>
        <w:t>10.3.3. Экспертиза ценности документов проводится: при составлении номенклатуры дел; при формировании дел и проверке правильности отнесения документов к делам, при подготовке дел к последующему хранению.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 xml:space="preserve">10.3.4. Для рассмотрения проектов нормативно-методических документов по вопросам делопроизводства и архивного дела, описей дел постоянного и временного (10 лет и более) хранения, номенклатуры дел Комиссии, актов на уничтожение дел и документов, не имеющих научной ценности и практического значения, осуществления иных функций, распоряжением председателя Комиссии создается экспертная комиссия (далее – </w:t>
      </w:r>
      <w:proofErr w:type="gramStart"/>
      <w:r w:rsidRPr="00E24135">
        <w:rPr>
          <w:sz w:val="28"/>
          <w:szCs w:val="28"/>
        </w:rPr>
        <w:t>ЭК</w:t>
      </w:r>
      <w:proofErr w:type="gramEnd"/>
      <w:r w:rsidRPr="00E24135">
        <w:rPr>
          <w:sz w:val="28"/>
          <w:szCs w:val="28"/>
        </w:rPr>
        <w:t>).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 xml:space="preserve">В состав </w:t>
      </w:r>
      <w:proofErr w:type="gramStart"/>
      <w:r w:rsidRPr="00E24135">
        <w:rPr>
          <w:sz w:val="28"/>
          <w:szCs w:val="28"/>
        </w:rPr>
        <w:t>ЭК</w:t>
      </w:r>
      <w:proofErr w:type="gramEnd"/>
      <w:r w:rsidRPr="00E24135">
        <w:rPr>
          <w:sz w:val="28"/>
          <w:szCs w:val="28"/>
        </w:rPr>
        <w:t xml:space="preserve"> включаются члены Комиссии, гражданские служащие Аппарата, по согласованию, работники архива.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 xml:space="preserve">Положение об </w:t>
      </w:r>
      <w:proofErr w:type="gramStart"/>
      <w:r w:rsidRPr="00E24135">
        <w:rPr>
          <w:sz w:val="28"/>
          <w:szCs w:val="28"/>
        </w:rPr>
        <w:t>ЭК</w:t>
      </w:r>
      <w:proofErr w:type="gramEnd"/>
      <w:r w:rsidRPr="00E24135">
        <w:rPr>
          <w:sz w:val="28"/>
          <w:szCs w:val="28"/>
        </w:rPr>
        <w:t xml:space="preserve"> утверждается председателем Комиссии после согласования с архивом. 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10.3.5. Отбор документов для постоянного хранения проводится на основании перечней документов с указанием срока их хранения и номенклатуры дел путем полистного просмотра дел. Не допускается отбор документов для хранения и выделения к уничтожению только на основании заголовков дел. В делах постоянного хранения подлежат изъятию дублетные экземпляры документов, черновики, неоформленные копии документов и не относящиеся к вопросу документы с временными сроками хранения.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Дела с отметкой "ЭПК" подвергаются также полистному просмотру для определения и выделения из их состава документов, подлежащих постоянному хранению. Выделенные из их состава документы постоянного хранения присоединяются к однородным делам или оформляются в самостоятельные дела.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Одновременно с отбором документов постоянного и временного (свыше 10 лет) хранения для передачи в архив организации проводится отбор дел и документов временного (до 10 лет включительно) хранения с истекшими сроками хранения. При этом учитываются такие отметки в номенклатуре дел, как "до минования надобности", "при условии завершения ревизий" и т.д.</w:t>
      </w:r>
    </w:p>
    <w:p w:rsidR="003A5AF7" w:rsidRPr="00E24135" w:rsidRDefault="003A5AF7" w:rsidP="00E2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10.3.6. По результатам экспертизы ценности документов составляются описи дел постоянного, временного (свыше 10 лет) хранения (приложения №11 и 12) и по личному составу (приложение №18), а также акты о выделении дел к уничтожению (приложение №13).</w:t>
      </w:r>
    </w:p>
    <w:p w:rsidR="003A5AF7" w:rsidRPr="00E24135" w:rsidRDefault="003A5AF7" w:rsidP="00E24135">
      <w:pPr>
        <w:pStyle w:val="afa"/>
      </w:pPr>
      <w:r w:rsidRPr="00E24135">
        <w:t>10.4. Отбор и передача документов на последующее хранение в архив или уничтожение.</w:t>
      </w:r>
    </w:p>
    <w:p w:rsidR="003A5AF7" w:rsidRPr="00E24135" w:rsidRDefault="003A5AF7" w:rsidP="00E24135">
      <w:pPr>
        <w:pStyle w:val="afa"/>
      </w:pPr>
      <w:r w:rsidRPr="00E24135">
        <w:t>10.4.1. Опись дел - архивный справочник, содержащий систематизированный перечень единиц хранения архивного фонда и предназначенный для их учета и раскрытия содержания. Отдельная опись представляет собой перечень дел с самостоятельной валовой (порядковой) законченной нумерацией. Основой составления описей дел является номенклатура дел.</w:t>
      </w:r>
    </w:p>
    <w:p w:rsidR="003A5AF7" w:rsidRPr="00E24135" w:rsidRDefault="003A5AF7" w:rsidP="00E24135">
      <w:pPr>
        <w:pStyle w:val="afa"/>
      </w:pPr>
      <w:r w:rsidRPr="00E24135">
        <w:t xml:space="preserve">Описи составляются отдельно на дела постоянного хранения; дела </w:t>
      </w:r>
      <w:r w:rsidRPr="00E24135">
        <w:lastRenderedPageBreak/>
        <w:t>временного (свыше 10 лет) хранения; дела по личному составу. На дела временного (до 10 лет) хранения описи не составляются.</w:t>
      </w:r>
    </w:p>
    <w:p w:rsidR="003A5AF7" w:rsidRPr="00E24135" w:rsidRDefault="003A5AF7" w:rsidP="00E24135">
      <w:pPr>
        <w:pStyle w:val="afa"/>
      </w:pPr>
      <w:r w:rsidRPr="00E24135">
        <w:t>10.4.2. В опись дел постоянного срока хранения включаются все заведенные дела постоянного хранения в соответствии с порядком их расположения в номенклатуре дел. Заголовок дела, который вносится в опись, должен соответствовать заголовку дела на обложке.</w:t>
      </w:r>
    </w:p>
    <w:p w:rsidR="003A5AF7" w:rsidRPr="00E24135" w:rsidRDefault="003A5AF7" w:rsidP="00E24135">
      <w:pPr>
        <w:pStyle w:val="afa"/>
      </w:pPr>
      <w:r w:rsidRPr="00E24135">
        <w:t xml:space="preserve"> 10.4.3. При составлении описи дел соблюдаются следующие требования:</w:t>
      </w:r>
    </w:p>
    <w:p w:rsidR="003A5AF7" w:rsidRPr="00E24135" w:rsidRDefault="003A5AF7" w:rsidP="00E24135">
      <w:pPr>
        <w:pStyle w:val="afa"/>
      </w:pPr>
      <w:r w:rsidRPr="00E24135">
        <w:t>заголовки дел вносятся в опись в соответствии с принятой схемой систематизации дел на основе номенклатуры дел;</w:t>
      </w:r>
    </w:p>
    <w:p w:rsidR="003A5AF7" w:rsidRPr="00E24135" w:rsidRDefault="003A5AF7" w:rsidP="00E24135">
      <w:pPr>
        <w:pStyle w:val="afa"/>
      </w:pPr>
      <w:r w:rsidRPr="00E24135">
        <w:t>каждое дело вносится в опись под самостоятельным порядковым номером (если дело состоит из нескольких томов (частей), то каждый том (часть), в том числе сформированное в отдельный том приложение к делу, вносятся в опись под самостоятельным номером);</w:t>
      </w:r>
    </w:p>
    <w:p w:rsidR="003A5AF7" w:rsidRPr="00E24135" w:rsidRDefault="003A5AF7" w:rsidP="00E24135">
      <w:pPr>
        <w:pStyle w:val="afa"/>
      </w:pPr>
      <w:r w:rsidRPr="00E24135">
        <w:t>порядок нумерации дел в описи - валовый;</w:t>
      </w:r>
    </w:p>
    <w:p w:rsidR="003A5AF7" w:rsidRPr="00E24135" w:rsidRDefault="003A5AF7" w:rsidP="00E24135">
      <w:pPr>
        <w:pStyle w:val="afa"/>
      </w:pPr>
      <w:r w:rsidRPr="00E24135">
        <w:t>порядок присвоения номеров описям устанавливается по согласованию с архивом;</w:t>
      </w:r>
    </w:p>
    <w:p w:rsidR="003A5AF7" w:rsidRPr="00E24135" w:rsidRDefault="003A5AF7" w:rsidP="00E24135">
      <w:pPr>
        <w:pStyle w:val="afa"/>
      </w:pPr>
      <w:r w:rsidRPr="00E24135">
        <w:t>графы описи заполняются в точном соответствии с теми сведениями, которые внесены на обложку дела;</w:t>
      </w:r>
    </w:p>
    <w:p w:rsidR="003A5AF7" w:rsidRPr="00E24135" w:rsidRDefault="003A5AF7" w:rsidP="00E24135">
      <w:pPr>
        <w:pStyle w:val="afa"/>
      </w:pPr>
      <w:r w:rsidRPr="00E24135">
        <w:t>при внесении в опись подряд дел с одинаковыми заголовками пишется полностью заголовок первого дела, а все остальные однородные дела обозначаются словами "То же", при этом другие сведения вносятся в опись полностью;</w:t>
      </w:r>
    </w:p>
    <w:p w:rsidR="003A5AF7" w:rsidRPr="00E24135" w:rsidRDefault="003A5AF7" w:rsidP="00E24135">
      <w:pPr>
        <w:pStyle w:val="afa"/>
      </w:pPr>
      <w:r w:rsidRPr="00E24135">
        <w:t>для дел, содержащих документы нескольких лет, в конце описи каждого следующего года, за которые имеются документы в данном деле, делается ссылка на номера дел, содержащих материалы за данный год (после интервала за последней описательной статьей каждого последующего года).</w:t>
      </w:r>
    </w:p>
    <w:p w:rsidR="003A5AF7" w:rsidRPr="00E24135" w:rsidRDefault="003A5AF7" w:rsidP="00E24135">
      <w:pPr>
        <w:pStyle w:val="afa"/>
      </w:pPr>
      <w:r w:rsidRPr="00E24135">
        <w:t>В описи между наименованиями (заголовками) дел оставляется интервал не менее 1 см.</w:t>
      </w:r>
    </w:p>
    <w:p w:rsidR="003A5AF7" w:rsidRPr="00E24135" w:rsidRDefault="003A5AF7" w:rsidP="00E24135">
      <w:pPr>
        <w:pStyle w:val="afa"/>
      </w:pPr>
      <w:r w:rsidRPr="00E24135">
        <w:t>Графа описи "Примечания" используется для отметок о приеме дел, особенностях их физического состояния, о передаче дел другим государственным органам, подразделениям со ссылкой на соответствующий акт, о наличии копий и т.п.</w:t>
      </w:r>
    </w:p>
    <w:p w:rsidR="003A5AF7" w:rsidRPr="00E24135" w:rsidRDefault="003A5AF7" w:rsidP="00E24135">
      <w:pPr>
        <w:pStyle w:val="afa"/>
      </w:pPr>
      <w:r w:rsidRPr="00E24135">
        <w:t>В конце описи вслед за последней описательной статьей делается итоговая запись, в которой указывается (цифрами и прописью) количество дел, числящихся по описи, первый и последний номера дел по описи, а также оговариваются особенности нумерации дел в описи (литерные и пропущенные номера).</w:t>
      </w:r>
    </w:p>
    <w:p w:rsidR="003A5AF7" w:rsidRPr="00E24135" w:rsidRDefault="003A5AF7" w:rsidP="00E24135">
      <w:pPr>
        <w:pStyle w:val="afa"/>
      </w:pPr>
      <w:r w:rsidRPr="00E24135">
        <w:t xml:space="preserve"> 10.4.4.  Описи дел постоянного хранения составляются в четырех экземплярах, по личному составу - в трех экземплярах, подписываются гражданским служащим, ответственным за ведение делопроизводства, согласовываются: описи дел постоянного хранения с ЭПМК архивного отдела Приморского края, описи дел поличному составу – с архивным учреждением.   После чего описи утверждаются председателем Комиссии.  </w:t>
      </w:r>
    </w:p>
    <w:p w:rsidR="003A5AF7" w:rsidRPr="00E24135" w:rsidRDefault="003A5AF7" w:rsidP="00E24135">
      <w:pPr>
        <w:pStyle w:val="afa"/>
      </w:pPr>
      <w:r w:rsidRPr="00E24135">
        <w:t xml:space="preserve"> При передаче документов на государственное хранение описи должны иметь титульный лист, оглавление, список сокращенных слов, предисловие, </w:t>
      </w:r>
      <w:r w:rsidRPr="00E24135">
        <w:lastRenderedPageBreak/>
        <w:t>указатели.</w:t>
      </w:r>
    </w:p>
    <w:p w:rsidR="003A5AF7" w:rsidRPr="00E24135" w:rsidRDefault="003A5AF7" w:rsidP="00E24135">
      <w:pPr>
        <w:pStyle w:val="afa"/>
      </w:pPr>
      <w:r w:rsidRPr="00E24135">
        <w:t xml:space="preserve">10.4.5. Передача дел постоянного хранения в архив осуществляется </w:t>
      </w:r>
      <w:proofErr w:type="spellStart"/>
      <w:r w:rsidRPr="00E24135">
        <w:t>поединично</w:t>
      </w:r>
      <w:proofErr w:type="spellEnd"/>
      <w:r w:rsidRPr="00E24135">
        <w:t xml:space="preserve"> по утвержденным описям дел постоянного хранения. </w:t>
      </w:r>
    </w:p>
    <w:p w:rsidR="003A5AF7" w:rsidRPr="00E24135" w:rsidRDefault="003A5AF7" w:rsidP="00E24135">
      <w:pPr>
        <w:pStyle w:val="afa"/>
      </w:pPr>
      <w:r w:rsidRPr="00E24135">
        <w:t xml:space="preserve">Прием документов на постоянное хранение оформляется актом приема-передачи документов (приложение № 17). </w:t>
      </w:r>
    </w:p>
    <w:p w:rsidR="003A5AF7" w:rsidRPr="00E24135" w:rsidRDefault="003A5AF7" w:rsidP="00E24135">
      <w:pPr>
        <w:pStyle w:val="afa"/>
      </w:pPr>
      <w:proofErr w:type="gramStart"/>
      <w:r w:rsidRPr="00E24135">
        <w:t>При передаче дел на всех экземплярах описи дел против каждого включенного в нее дела в графе</w:t>
      </w:r>
      <w:proofErr w:type="gramEnd"/>
      <w:r w:rsidRPr="00E24135">
        <w:t xml:space="preserve"> «Примечание» ставится отметка о наличии дела. В конце каждого экземпляра описи дел указываются цифрами</w:t>
      </w:r>
    </w:p>
    <w:p w:rsidR="003A5AF7" w:rsidRPr="00E24135" w:rsidRDefault="003A5AF7" w:rsidP="00E24135">
      <w:pPr>
        <w:pStyle w:val="afa"/>
      </w:pPr>
      <w:r w:rsidRPr="00E24135">
        <w:t>и прописью количество фактически принятых (переданных) в архив дел, инициалы и фамилии лиц, осуществляющих прием-передачу дел, ставятся их подписи и дата.</w:t>
      </w:r>
    </w:p>
    <w:p w:rsidR="003A5AF7" w:rsidRPr="00E24135" w:rsidRDefault="003A5AF7" w:rsidP="00E24135">
      <w:pPr>
        <w:pStyle w:val="afa"/>
      </w:pPr>
      <w:r w:rsidRPr="00E24135">
        <w:t>При приеме дел в архиве проверяется правильность их оформления. Дела, оформленные с нарушением правил, установленных Инструкцией, возвращаются в Комиссию с указанием недостатков для их устранения.</w:t>
      </w:r>
    </w:p>
    <w:p w:rsidR="003A5AF7" w:rsidRPr="00E24135" w:rsidRDefault="003A5AF7" w:rsidP="00E24135">
      <w:pPr>
        <w:pStyle w:val="afa"/>
      </w:pPr>
      <w:r w:rsidRPr="00E24135">
        <w:t xml:space="preserve"> 10.4.6. Отбор документов к уничтожению за соответствующий период и составление акта о выделении к уничтожению производится после составления описи дел постоянного хранения за этот период.</w:t>
      </w:r>
    </w:p>
    <w:p w:rsidR="003A5AF7" w:rsidRPr="00E24135" w:rsidRDefault="003A5AF7" w:rsidP="00E24135">
      <w:pPr>
        <w:pStyle w:val="afa"/>
      </w:pPr>
      <w:r w:rsidRPr="00E24135">
        <w:t>При физическом уничтожении документов следует руководствоваться следующими принципами:</w:t>
      </w:r>
    </w:p>
    <w:p w:rsidR="003A5AF7" w:rsidRPr="00E24135" w:rsidRDefault="003A5AF7" w:rsidP="00E24135">
      <w:pPr>
        <w:pStyle w:val="afa"/>
      </w:pPr>
      <w:r w:rsidRPr="00E24135">
        <w:t>уничтожение должно всегда быть санкционированным;</w:t>
      </w:r>
    </w:p>
    <w:p w:rsidR="003A5AF7" w:rsidRPr="00E24135" w:rsidRDefault="003A5AF7" w:rsidP="00E24135">
      <w:pPr>
        <w:pStyle w:val="afa"/>
      </w:pPr>
      <w:r w:rsidRPr="00E24135">
        <w:t>документы, связанные с предстоящими или актуальными судебными разбирательствами и расследованиями, не уничтожаются до истечения сроков указанных судебных разбирательств и расследований и установленных сроков хранения;</w:t>
      </w:r>
    </w:p>
    <w:p w:rsidR="003A5AF7" w:rsidRPr="00E24135" w:rsidRDefault="003A5AF7" w:rsidP="00E24135">
      <w:pPr>
        <w:pStyle w:val="afa"/>
      </w:pPr>
      <w:r w:rsidRPr="00E24135">
        <w:t>уничтожение документов должно проводиться таким образом, чтобы сохранить конфиденциальность любой содержащейся в них информации;</w:t>
      </w:r>
    </w:p>
    <w:p w:rsidR="003A5AF7" w:rsidRPr="00E24135" w:rsidRDefault="003A5AF7" w:rsidP="00E24135">
      <w:pPr>
        <w:pStyle w:val="afa"/>
      </w:pPr>
      <w:r w:rsidRPr="00E24135">
        <w:t>все копии документов, разрешенных к уничтожению, включая конфиденциальные, страховые и резервные копии, следует уничтожить.</w:t>
      </w:r>
    </w:p>
    <w:p w:rsidR="003A5AF7" w:rsidRPr="00E24135" w:rsidRDefault="003A5AF7" w:rsidP="00E24135">
      <w:pPr>
        <w:pStyle w:val="afa"/>
      </w:pPr>
      <w:r w:rsidRPr="00E24135">
        <w:t xml:space="preserve">Указанные описи и акты рассматриваются на заседании </w:t>
      </w:r>
      <w:proofErr w:type="gramStart"/>
      <w:r w:rsidRPr="00E24135">
        <w:t>ЭК</w:t>
      </w:r>
      <w:proofErr w:type="gramEnd"/>
      <w:r w:rsidRPr="00E24135">
        <w:t xml:space="preserve"> одновременно.</w:t>
      </w:r>
    </w:p>
    <w:p w:rsidR="003A5AF7" w:rsidRPr="00E24135" w:rsidRDefault="003A5AF7" w:rsidP="00E24135">
      <w:pPr>
        <w:pStyle w:val="afa"/>
      </w:pPr>
      <w:r w:rsidRPr="00E24135">
        <w:t xml:space="preserve">10.4.7. Согласованные </w:t>
      </w:r>
      <w:proofErr w:type="gramStart"/>
      <w:r w:rsidRPr="00E24135">
        <w:t>ЭК</w:t>
      </w:r>
      <w:proofErr w:type="gramEnd"/>
      <w:r w:rsidRPr="00E24135">
        <w:t xml:space="preserve"> акты о выделении к уничтожению утверждаются председателем Комиссии.</w:t>
      </w:r>
    </w:p>
    <w:p w:rsidR="003A5AF7" w:rsidRPr="00E24135" w:rsidRDefault="003A5AF7" w:rsidP="00E24135">
      <w:pPr>
        <w:pStyle w:val="afa"/>
      </w:pPr>
      <w:r w:rsidRPr="00E24135">
        <w:t xml:space="preserve">10.4.8. Дела, предназначенные для уничтожения, должны быть сданы на утилизацию по приемо-сдаточной накладной, в которой указываются дата, количество сданных дел, вес бумажной макулатуры или с пометкой "уничтожены (сожжены, измельчены) </w:t>
      </w:r>
      <w:proofErr w:type="spellStart"/>
      <w:r w:rsidRPr="00E24135">
        <w:t>комиссионно</w:t>
      </w:r>
      <w:proofErr w:type="spellEnd"/>
      <w:r w:rsidRPr="00E24135">
        <w:t>".</w:t>
      </w:r>
      <w:r w:rsidRPr="00E24135">
        <w:rPr>
          <w:spacing w:val="0"/>
        </w:rPr>
        <w:t xml:space="preserve"> </w:t>
      </w:r>
    </w:p>
    <w:p w:rsidR="003A5AF7" w:rsidRPr="00E24135" w:rsidRDefault="003A5AF7" w:rsidP="00E24135">
      <w:pPr>
        <w:tabs>
          <w:tab w:val="left" w:pos="18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 xml:space="preserve"> </w:t>
      </w:r>
    </w:p>
    <w:p w:rsidR="003A5AF7" w:rsidRPr="00E24135" w:rsidRDefault="003A5AF7" w:rsidP="00510A61">
      <w:pPr>
        <w:tabs>
          <w:tab w:val="left" w:pos="180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24135">
        <w:rPr>
          <w:b/>
          <w:bCs/>
          <w:color w:val="000000"/>
          <w:sz w:val="28"/>
          <w:szCs w:val="28"/>
        </w:rPr>
        <w:t>11. Ответственность</w:t>
      </w:r>
    </w:p>
    <w:p w:rsidR="003A5AF7" w:rsidRPr="00E24135" w:rsidRDefault="003A5AF7" w:rsidP="00E24135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135">
        <w:rPr>
          <w:sz w:val="28"/>
          <w:szCs w:val="28"/>
        </w:rPr>
        <w:t>11.1.  Члены Комиссии и гражданские служащие Аппарата несут персональную ответственность за соблюдение требований Инструкции, сохранность находящихся у них документов.</w:t>
      </w:r>
    </w:p>
    <w:p w:rsidR="003A5AF7" w:rsidRPr="00E24135" w:rsidRDefault="003A5AF7" w:rsidP="00E24135">
      <w:pPr>
        <w:pStyle w:val="14-15"/>
        <w:tabs>
          <w:tab w:val="left" w:pos="1680"/>
        </w:tabs>
        <w:autoSpaceDE w:val="0"/>
        <w:autoSpaceDN w:val="0"/>
        <w:adjustRightInd w:val="0"/>
        <w:spacing w:line="240" w:lineRule="auto"/>
      </w:pPr>
      <w:r w:rsidRPr="00E24135">
        <w:t xml:space="preserve">11.2.  Ответственность за организацию делопроизводства в Комиссии, внедрение автоматизированных (компьютерных) технологий подготовки и обработки документов, обеспечение сохранности документов и передачу их в архив, </w:t>
      </w:r>
      <w:proofErr w:type="gramStart"/>
      <w:r w:rsidRPr="00E24135">
        <w:t>контроль за</w:t>
      </w:r>
      <w:proofErr w:type="gramEnd"/>
      <w:r w:rsidRPr="00E24135">
        <w:t xml:space="preserve"> соблюдением требований Инструкции несет председатель Комиссии.</w:t>
      </w:r>
    </w:p>
    <w:p w:rsidR="003A5AF7" w:rsidRPr="00E24135" w:rsidRDefault="003A5AF7" w:rsidP="00E24135">
      <w:pPr>
        <w:pStyle w:val="14-15"/>
        <w:tabs>
          <w:tab w:val="left" w:pos="1680"/>
        </w:tabs>
        <w:autoSpaceDE w:val="0"/>
        <w:autoSpaceDN w:val="0"/>
        <w:adjustRightInd w:val="0"/>
        <w:spacing w:line="240" w:lineRule="auto"/>
        <w:ind w:right="5810" w:firstLine="0"/>
        <w:jc w:val="center"/>
      </w:pPr>
      <w:r w:rsidRPr="00E24135">
        <w:lastRenderedPageBreak/>
        <w:t>СОГЛАСОВАНО</w:t>
      </w:r>
    </w:p>
    <w:p w:rsidR="003A5AF7" w:rsidRPr="00E24135" w:rsidRDefault="003A5AF7" w:rsidP="00E24135">
      <w:pPr>
        <w:pStyle w:val="14-15"/>
        <w:tabs>
          <w:tab w:val="left" w:pos="1680"/>
        </w:tabs>
        <w:autoSpaceDE w:val="0"/>
        <w:autoSpaceDN w:val="0"/>
        <w:adjustRightInd w:val="0"/>
        <w:spacing w:line="240" w:lineRule="auto"/>
        <w:ind w:right="5810" w:firstLine="0"/>
        <w:jc w:val="center"/>
      </w:pPr>
      <w:r w:rsidRPr="00E24135">
        <w:t>Протокол ЭПМК архивного отдела</w:t>
      </w:r>
    </w:p>
    <w:p w:rsidR="003A5AF7" w:rsidRPr="00E24135" w:rsidRDefault="003A5AF7" w:rsidP="00E24135">
      <w:pPr>
        <w:pStyle w:val="14-15"/>
        <w:tabs>
          <w:tab w:val="left" w:pos="1680"/>
        </w:tabs>
        <w:autoSpaceDE w:val="0"/>
        <w:autoSpaceDN w:val="0"/>
        <w:adjustRightInd w:val="0"/>
        <w:spacing w:line="240" w:lineRule="auto"/>
        <w:ind w:right="5810" w:firstLine="0"/>
        <w:jc w:val="center"/>
      </w:pPr>
      <w:r w:rsidRPr="00E24135">
        <w:t>Приморского края</w:t>
      </w:r>
    </w:p>
    <w:p w:rsidR="003A5AF7" w:rsidRPr="00E24135" w:rsidRDefault="003A5AF7" w:rsidP="00E24135">
      <w:pPr>
        <w:pStyle w:val="14-15"/>
        <w:tabs>
          <w:tab w:val="left" w:pos="1680"/>
          <w:tab w:val="left" w:pos="3261"/>
        </w:tabs>
        <w:autoSpaceDE w:val="0"/>
        <w:autoSpaceDN w:val="0"/>
        <w:adjustRightInd w:val="0"/>
        <w:spacing w:line="240" w:lineRule="auto"/>
        <w:ind w:right="5668" w:firstLine="0"/>
      </w:pPr>
      <w:r w:rsidRPr="00E24135">
        <w:t xml:space="preserve">    от_______________ №_____</w:t>
      </w:r>
    </w:p>
    <w:p w:rsidR="003A5AF7" w:rsidRPr="00E24135" w:rsidRDefault="003A5AF7" w:rsidP="00E24135">
      <w:pPr>
        <w:rPr>
          <w:sz w:val="28"/>
          <w:szCs w:val="28"/>
        </w:rPr>
        <w:sectPr w:rsidR="003A5AF7" w:rsidRPr="00E24135">
          <w:pgSz w:w="11906" w:h="16838"/>
          <w:pgMar w:top="1134" w:right="851" w:bottom="851" w:left="1701" w:header="567" w:footer="567" w:gutter="0"/>
          <w:pgNumType w:start="1"/>
          <w:cols w:space="720"/>
        </w:sectPr>
      </w:pPr>
    </w:p>
    <w:p w:rsidR="003A5AF7" w:rsidRDefault="003A5AF7" w:rsidP="00510A61">
      <w:pPr>
        <w:autoSpaceDE w:val="0"/>
        <w:autoSpaceDN w:val="0"/>
        <w:adjustRightInd w:val="0"/>
        <w:ind w:left="4500"/>
        <w:jc w:val="right"/>
        <w:outlineLvl w:val="1"/>
        <w:rPr>
          <w:color w:val="000000"/>
        </w:rPr>
      </w:pPr>
      <w:r>
        <w:rPr>
          <w:color w:val="000000"/>
        </w:rPr>
        <w:lastRenderedPageBreak/>
        <w:t>Приложение № 1</w:t>
      </w:r>
      <w:r>
        <w:rPr>
          <w:color w:val="000000"/>
        </w:rPr>
        <w:br/>
        <w:t xml:space="preserve">к п. 2.3. Примерной инструкции по делопроизводству </w:t>
      </w:r>
      <w:r>
        <w:rPr>
          <w:color w:val="000000"/>
        </w:rPr>
        <w:br/>
        <w:t xml:space="preserve">в территориальной избирательной комиссии </w:t>
      </w:r>
      <w:r w:rsidR="00510A61">
        <w:rPr>
          <w:color w:val="000000"/>
        </w:rPr>
        <w:t xml:space="preserve">Михайловского </w:t>
      </w:r>
      <w:r>
        <w:rPr>
          <w:color w:val="000000"/>
        </w:rPr>
        <w:t>района</w:t>
      </w:r>
    </w:p>
    <w:p w:rsidR="003A5AF7" w:rsidRDefault="003A5AF7" w:rsidP="003A5AF7">
      <w:pPr>
        <w:pStyle w:val="1"/>
        <w:autoSpaceDE w:val="0"/>
        <w:autoSpaceDN w:val="0"/>
        <w:adjustRightInd w:val="0"/>
        <w:spacing w:before="0" w:after="0" w:line="360" w:lineRule="auto"/>
        <w:rPr>
          <w:rFonts w:cs="Times New Roman"/>
          <w:color w:val="000000"/>
          <w:kern w:val="0"/>
          <w:szCs w:val="24"/>
        </w:rPr>
      </w:pPr>
    </w:p>
    <w:p w:rsidR="003A5AF7" w:rsidRDefault="003A5AF7" w:rsidP="003A5AF7">
      <w:pPr>
        <w:rPr>
          <w:szCs w:val="28"/>
        </w:rPr>
      </w:pPr>
    </w:p>
    <w:p w:rsidR="003A5AF7" w:rsidRDefault="003A5AF7" w:rsidP="003A5AF7">
      <w:pPr>
        <w:pStyle w:val="1"/>
        <w:autoSpaceDE w:val="0"/>
        <w:autoSpaceDN w:val="0"/>
        <w:adjustRightInd w:val="0"/>
        <w:spacing w:before="0" w:after="0"/>
        <w:rPr>
          <w:rFonts w:cs="Times New Roman"/>
          <w:color w:val="000000"/>
          <w:kern w:val="0"/>
          <w:szCs w:val="24"/>
        </w:rPr>
      </w:pPr>
      <w:r>
        <w:rPr>
          <w:rFonts w:cs="Times New Roman"/>
          <w:kern w:val="0"/>
          <w:szCs w:val="24"/>
        </w:rPr>
        <w:t>ПЕРЕЧЕНЬ</w:t>
      </w:r>
      <w:r>
        <w:rPr>
          <w:rFonts w:cs="Times New Roman"/>
          <w:kern w:val="0"/>
          <w:szCs w:val="24"/>
        </w:rPr>
        <w:br/>
      </w:r>
      <w:r>
        <w:t>документов, не подлежащих регистрации</w:t>
      </w:r>
    </w:p>
    <w:p w:rsidR="003A5AF7" w:rsidRDefault="003A5AF7" w:rsidP="003A5AF7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</w:p>
    <w:p w:rsidR="003A5AF7" w:rsidRPr="00510A61" w:rsidRDefault="003A5AF7" w:rsidP="003A5AF7">
      <w:pPr>
        <w:numPr>
          <w:ilvl w:val="1"/>
          <w:numId w:val="6"/>
        </w:numPr>
        <w:tabs>
          <w:tab w:val="clear" w:pos="1069"/>
          <w:tab w:val="num" w:pos="12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510A61">
        <w:rPr>
          <w:color w:val="000000"/>
          <w:sz w:val="28"/>
          <w:szCs w:val="28"/>
        </w:rPr>
        <w:t>Сообщения о заседаниях, совещаниях и повестках дня.</w:t>
      </w:r>
    </w:p>
    <w:p w:rsidR="003A5AF7" w:rsidRPr="00510A61" w:rsidRDefault="003A5AF7" w:rsidP="003A5AF7">
      <w:pPr>
        <w:numPr>
          <w:ilvl w:val="1"/>
          <w:numId w:val="6"/>
        </w:numPr>
        <w:tabs>
          <w:tab w:val="clear" w:pos="1069"/>
          <w:tab w:val="num" w:pos="12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510A61">
        <w:rPr>
          <w:color w:val="000000"/>
          <w:sz w:val="28"/>
          <w:szCs w:val="28"/>
        </w:rPr>
        <w:t>Учебные программы, планы.</w:t>
      </w:r>
    </w:p>
    <w:p w:rsidR="003A5AF7" w:rsidRPr="00510A61" w:rsidRDefault="003A5AF7" w:rsidP="003A5AF7">
      <w:pPr>
        <w:pStyle w:val="14-15"/>
        <w:numPr>
          <w:ilvl w:val="1"/>
          <w:numId w:val="6"/>
        </w:numPr>
        <w:tabs>
          <w:tab w:val="clear" w:pos="1069"/>
          <w:tab w:val="num" w:pos="1274"/>
        </w:tabs>
        <w:autoSpaceDE w:val="0"/>
        <w:autoSpaceDN w:val="0"/>
        <w:adjustRightInd w:val="0"/>
        <w:rPr>
          <w:bCs/>
          <w:color w:val="000000"/>
        </w:rPr>
      </w:pPr>
      <w:r w:rsidRPr="00510A61">
        <w:rPr>
          <w:bCs/>
          <w:color w:val="000000"/>
        </w:rPr>
        <w:t>Рекламные извещения, плакаты.</w:t>
      </w:r>
    </w:p>
    <w:p w:rsidR="003A5AF7" w:rsidRPr="00510A61" w:rsidRDefault="003A5AF7" w:rsidP="003A5AF7">
      <w:pPr>
        <w:numPr>
          <w:ilvl w:val="1"/>
          <w:numId w:val="6"/>
        </w:numPr>
        <w:tabs>
          <w:tab w:val="clear" w:pos="1069"/>
          <w:tab w:val="num" w:pos="12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510A61">
        <w:rPr>
          <w:color w:val="000000"/>
          <w:sz w:val="28"/>
          <w:szCs w:val="28"/>
        </w:rPr>
        <w:t>Поздравительные письма и телеграммы.</w:t>
      </w:r>
    </w:p>
    <w:p w:rsidR="003A5AF7" w:rsidRPr="00510A61" w:rsidRDefault="003A5AF7" w:rsidP="003A5AF7">
      <w:pPr>
        <w:numPr>
          <w:ilvl w:val="1"/>
          <w:numId w:val="6"/>
        </w:numPr>
        <w:tabs>
          <w:tab w:val="clear" w:pos="1069"/>
          <w:tab w:val="num" w:pos="12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510A61">
        <w:rPr>
          <w:color w:val="000000"/>
          <w:sz w:val="28"/>
          <w:szCs w:val="28"/>
        </w:rPr>
        <w:t>Пригласительные билеты.</w:t>
      </w:r>
    </w:p>
    <w:p w:rsidR="003A5AF7" w:rsidRPr="00510A61" w:rsidRDefault="003A5AF7" w:rsidP="003A5AF7">
      <w:pPr>
        <w:numPr>
          <w:ilvl w:val="1"/>
          <w:numId w:val="6"/>
        </w:numPr>
        <w:tabs>
          <w:tab w:val="clear" w:pos="1069"/>
          <w:tab w:val="num" w:pos="12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510A61">
        <w:rPr>
          <w:color w:val="000000"/>
          <w:sz w:val="28"/>
          <w:szCs w:val="28"/>
        </w:rPr>
        <w:t>Бухгалтерские документы (учитываются в бухгалтерии).</w:t>
      </w:r>
    </w:p>
    <w:p w:rsidR="003A5AF7" w:rsidRPr="00510A61" w:rsidRDefault="003A5AF7" w:rsidP="003A5AF7">
      <w:pPr>
        <w:numPr>
          <w:ilvl w:val="1"/>
          <w:numId w:val="6"/>
        </w:numPr>
        <w:tabs>
          <w:tab w:val="clear" w:pos="1069"/>
          <w:tab w:val="num" w:pos="12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510A61">
        <w:rPr>
          <w:color w:val="000000"/>
          <w:sz w:val="28"/>
          <w:szCs w:val="28"/>
        </w:rPr>
        <w:t>Печатные издания.</w:t>
      </w:r>
    </w:p>
    <w:p w:rsidR="003A5AF7" w:rsidRPr="00510A61" w:rsidRDefault="003A5AF7" w:rsidP="003A5AF7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10A61">
        <w:rPr>
          <w:color w:val="000000"/>
          <w:sz w:val="28"/>
          <w:szCs w:val="28"/>
        </w:rPr>
        <w:t xml:space="preserve"> Стенограммы заседаний органов государственной власти.</w:t>
      </w:r>
    </w:p>
    <w:p w:rsidR="003A5AF7" w:rsidRPr="00510A61" w:rsidRDefault="003A5AF7" w:rsidP="003A5AF7">
      <w:pPr>
        <w:pStyle w:val="14-15"/>
        <w:numPr>
          <w:ilvl w:val="1"/>
          <w:numId w:val="6"/>
        </w:numPr>
        <w:tabs>
          <w:tab w:val="clear" w:pos="1069"/>
          <w:tab w:val="num" w:pos="1274"/>
        </w:tabs>
        <w:autoSpaceDE w:val="0"/>
        <w:autoSpaceDN w:val="0"/>
        <w:adjustRightInd w:val="0"/>
        <w:rPr>
          <w:bCs/>
          <w:color w:val="000000"/>
        </w:rPr>
      </w:pPr>
      <w:proofErr w:type="gramStart"/>
      <w:r w:rsidRPr="00510A61">
        <w:rPr>
          <w:bCs/>
          <w:color w:val="000000"/>
        </w:rPr>
        <w:t>Оперативная информация, поступающая по каналам связи ГАС</w:t>
      </w:r>
      <w:proofErr w:type="gramEnd"/>
      <w:r w:rsidRPr="00510A61">
        <w:rPr>
          <w:bCs/>
          <w:color w:val="000000"/>
        </w:rPr>
        <w:t xml:space="preserve"> «Выборы».</w:t>
      </w:r>
    </w:p>
    <w:p w:rsidR="003A5AF7" w:rsidRPr="00510A61" w:rsidRDefault="003A5AF7" w:rsidP="003A5AF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5AF7" w:rsidRPr="00510A61" w:rsidRDefault="003A5AF7" w:rsidP="003A5AF7">
      <w:pPr>
        <w:jc w:val="both"/>
        <w:rPr>
          <w:sz w:val="28"/>
          <w:szCs w:val="28"/>
        </w:rPr>
      </w:pPr>
    </w:p>
    <w:p w:rsidR="003A5AF7" w:rsidRPr="00510A61" w:rsidRDefault="003A5AF7" w:rsidP="003A5AF7">
      <w:pPr>
        <w:jc w:val="both"/>
        <w:rPr>
          <w:sz w:val="28"/>
          <w:szCs w:val="28"/>
        </w:rPr>
      </w:pPr>
    </w:p>
    <w:p w:rsidR="003A5AF7" w:rsidRPr="00510A61" w:rsidRDefault="003A5AF7" w:rsidP="003A5AF7">
      <w:pPr>
        <w:jc w:val="both"/>
        <w:rPr>
          <w:sz w:val="28"/>
          <w:szCs w:val="28"/>
        </w:rPr>
      </w:pPr>
    </w:p>
    <w:p w:rsidR="003A5AF7" w:rsidRDefault="003A5AF7" w:rsidP="003A5AF7">
      <w:pPr>
        <w:jc w:val="both"/>
      </w:pPr>
    </w:p>
    <w:p w:rsidR="003A5AF7" w:rsidRDefault="003A5AF7" w:rsidP="003A5AF7">
      <w:pPr>
        <w:jc w:val="both"/>
      </w:pPr>
    </w:p>
    <w:p w:rsidR="003A5AF7" w:rsidRDefault="003A5AF7" w:rsidP="003A5AF7">
      <w:pPr>
        <w:jc w:val="both"/>
      </w:pPr>
    </w:p>
    <w:p w:rsidR="003A5AF7" w:rsidRDefault="003A5AF7" w:rsidP="003A5AF7">
      <w:pPr>
        <w:jc w:val="both"/>
      </w:pPr>
    </w:p>
    <w:p w:rsidR="003A5AF7" w:rsidRDefault="003A5AF7" w:rsidP="003A5AF7">
      <w:pPr>
        <w:jc w:val="both"/>
      </w:pPr>
    </w:p>
    <w:p w:rsidR="003A5AF7" w:rsidRDefault="003A5AF7" w:rsidP="003A5AF7">
      <w:pPr>
        <w:sectPr w:rsidR="003A5AF7">
          <w:pgSz w:w="11906" w:h="16838"/>
          <w:pgMar w:top="1134" w:right="851" w:bottom="1134" w:left="1701" w:header="709" w:footer="709" w:gutter="0"/>
          <w:cols w:space="720"/>
        </w:sectPr>
      </w:pPr>
    </w:p>
    <w:p w:rsidR="003A5AF7" w:rsidRDefault="003A5AF7" w:rsidP="004A0CEA">
      <w:pPr>
        <w:autoSpaceDE w:val="0"/>
        <w:autoSpaceDN w:val="0"/>
        <w:adjustRightInd w:val="0"/>
        <w:ind w:left="4320"/>
        <w:jc w:val="right"/>
        <w:outlineLvl w:val="1"/>
        <w:rPr>
          <w:color w:val="000000"/>
        </w:rPr>
      </w:pPr>
      <w:r>
        <w:rPr>
          <w:color w:val="000000"/>
        </w:rPr>
        <w:lastRenderedPageBreak/>
        <w:t>Приложение № 2</w:t>
      </w:r>
      <w:r>
        <w:rPr>
          <w:color w:val="000000"/>
        </w:rPr>
        <w:br/>
        <w:t xml:space="preserve"> к п. 2.5.Примерной инструкции по делопроизводству </w:t>
      </w:r>
    </w:p>
    <w:p w:rsidR="003A5AF7" w:rsidRDefault="003A5AF7" w:rsidP="004A0CEA">
      <w:pPr>
        <w:autoSpaceDE w:val="0"/>
        <w:autoSpaceDN w:val="0"/>
        <w:adjustRightInd w:val="0"/>
        <w:ind w:left="4320"/>
        <w:jc w:val="right"/>
        <w:outlineLvl w:val="1"/>
        <w:rPr>
          <w:color w:val="000000"/>
        </w:rPr>
      </w:pPr>
      <w:r>
        <w:rPr>
          <w:color w:val="000000"/>
        </w:rPr>
        <w:t xml:space="preserve">в территориальной избирательной комиссии </w:t>
      </w:r>
      <w:r w:rsidR="004A0CEA">
        <w:rPr>
          <w:color w:val="000000"/>
        </w:rPr>
        <w:t xml:space="preserve">Михайловского </w:t>
      </w:r>
      <w:r>
        <w:rPr>
          <w:color w:val="000000"/>
        </w:rPr>
        <w:t>района</w:t>
      </w:r>
    </w:p>
    <w:p w:rsidR="003A5AF7" w:rsidRDefault="003A5AF7" w:rsidP="004A0CEA">
      <w:pPr>
        <w:autoSpaceDE w:val="0"/>
        <w:autoSpaceDN w:val="0"/>
        <w:adjustRightInd w:val="0"/>
        <w:spacing w:line="360" w:lineRule="auto"/>
        <w:ind w:firstLine="709"/>
        <w:jc w:val="right"/>
        <w:rPr>
          <w:color w:val="000000"/>
          <w:sz w:val="28"/>
        </w:rPr>
      </w:pPr>
    </w:p>
    <w:p w:rsidR="003A5AF7" w:rsidRDefault="003A5AF7" w:rsidP="003A5AF7">
      <w:pPr>
        <w:autoSpaceDE w:val="0"/>
        <w:autoSpaceDN w:val="0"/>
        <w:adjustRightInd w:val="0"/>
        <w:rPr>
          <w:b/>
          <w:bCs/>
          <w:color w:val="000000"/>
        </w:rPr>
      </w:pPr>
    </w:p>
    <w:p w:rsidR="003A5AF7" w:rsidRDefault="003A5AF7" w:rsidP="00510A6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АКТ</w:t>
      </w:r>
    </w:p>
    <w:p w:rsidR="003A5AF7" w:rsidRDefault="003A5AF7" w:rsidP="003A5AF7">
      <w:pPr>
        <w:autoSpaceDE w:val="0"/>
        <w:autoSpaceDN w:val="0"/>
        <w:adjustRightInd w:val="0"/>
        <w:ind w:firstLine="748"/>
        <w:jc w:val="both"/>
        <w:rPr>
          <w:color w:val="000000"/>
        </w:rPr>
      </w:pPr>
    </w:p>
    <w:p w:rsidR="003A5AF7" w:rsidRDefault="003A5AF7" w:rsidP="003A5AF7">
      <w:pPr>
        <w:autoSpaceDE w:val="0"/>
        <w:autoSpaceDN w:val="0"/>
        <w:adjustRightInd w:val="0"/>
        <w:ind w:firstLine="748"/>
        <w:jc w:val="both"/>
        <w:rPr>
          <w:color w:val="000000"/>
        </w:rPr>
      </w:pPr>
    </w:p>
    <w:p w:rsidR="003A5AF7" w:rsidRPr="00510A61" w:rsidRDefault="003A5AF7" w:rsidP="003A5AF7">
      <w:pPr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  <w:r w:rsidRPr="00510A61">
        <w:rPr>
          <w:color w:val="000000"/>
          <w:sz w:val="28"/>
          <w:szCs w:val="28"/>
        </w:rPr>
        <w:t>Мы, нижеподписавшиеся ___________________________________</w:t>
      </w:r>
    </w:p>
    <w:p w:rsidR="003A5AF7" w:rsidRPr="00510A61" w:rsidRDefault="003A5AF7" w:rsidP="003A5AF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0A61">
        <w:rPr>
          <w:color w:val="000000"/>
          <w:sz w:val="28"/>
          <w:szCs w:val="28"/>
        </w:rPr>
        <w:t>__________________________________________________________________, составили акт о том, что «______» _____________________ 20___ г. при вскрытии пакета ____________________________________________________</w:t>
      </w:r>
    </w:p>
    <w:p w:rsidR="003A5AF7" w:rsidRPr="00510A61" w:rsidRDefault="003A5AF7" w:rsidP="003A5AF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0A61">
        <w:rPr>
          <w:color w:val="000000"/>
          <w:sz w:val="28"/>
          <w:szCs w:val="28"/>
        </w:rPr>
        <w:t>в нем не оказалось __________________________________________________</w:t>
      </w:r>
    </w:p>
    <w:p w:rsidR="003A5AF7" w:rsidRPr="00510A61" w:rsidRDefault="003A5AF7" w:rsidP="003A5AF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0A61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3A5AF7" w:rsidRPr="00510A61" w:rsidRDefault="003A5AF7" w:rsidP="003A5AF7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3A5AF7" w:rsidRPr="00510A61" w:rsidRDefault="003A5AF7" w:rsidP="003A5AF7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3A5AF7" w:rsidRPr="00510A61" w:rsidRDefault="003A5AF7" w:rsidP="003A5AF7">
      <w:pPr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  <w:r w:rsidRPr="00510A61">
        <w:rPr>
          <w:color w:val="000000"/>
          <w:sz w:val="28"/>
          <w:szCs w:val="28"/>
        </w:rPr>
        <w:t>Настоящий акт составлен в двух экземплярах.</w:t>
      </w:r>
    </w:p>
    <w:p w:rsidR="003A5AF7" w:rsidRPr="00510A61" w:rsidRDefault="003A5AF7" w:rsidP="003A5AF7">
      <w:pPr>
        <w:autoSpaceDE w:val="0"/>
        <w:autoSpaceDN w:val="0"/>
        <w:adjustRightInd w:val="0"/>
        <w:ind w:firstLine="748"/>
        <w:jc w:val="both"/>
        <w:rPr>
          <w:b/>
          <w:bCs/>
          <w:color w:val="000000"/>
          <w:sz w:val="28"/>
          <w:szCs w:val="28"/>
        </w:rPr>
      </w:pPr>
    </w:p>
    <w:p w:rsidR="003A5AF7" w:rsidRPr="00510A61" w:rsidRDefault="003A5AF7" w:rsidP="003A5AF7">
      <w:pPr>
        <w:autoSpaceDE w:val="0"/>
        <w:autoSpaceDN w:val="0"/>
        <w:adjustRightInd w:val="0"/>
        <w:ind w:firstLine="748"/>
        <w:jc w:val="both"/>
        <w:rPr>
          <w:b/>
          <w:bCs/>
          <w:color w:val="000000"/>
          <w:sz w:val="28"/>
          <w:szCs w:val="28"/>
        </w:rPr>
      </w:pPr>
    </w:p>
    <w:p w:rsidR="003A5AF7" w:rsidRPr="00510A61" w:rsidRDefault="003A5AF7" w:rsidP="003A5AF7">
      <w:pPr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  <w:r w:rsidRPr="00510A61">
        <w:rPr>
          <w:color w:val="000000"/>
          <w:sz w:val="28"/>
          <w:szCs w:val="28"/>
        </w:rPr>
        <w:t xml:space="preserve">Подписи: _________________      </w:t>
      </w:r>
      <w:proofErr w:type="spellStart"/>
      <w:r w:rsidRPr="00510A61">
        <w:rPr>
          <w:color w:val="000000"/>
          <w:sz w:val="28"/>
          <w:szCs w:val="28"/>
        </w:rPr>
        <w:t>и.</w:t>
      </w:r>
      <w:proofErr w:type="gramStart"/>
      <w:r w:rsidRPr="00510A61">
        <w:rPr>
          <w:color w:val="000000"/>
          <w:sz w:val="28"/>
          <w:szCs w:val="28"/>
        </w:rPr>
        <w:t>о</w:t>
      </w:r>
      <w:proofErr w:type="spellEnd"/>
      <w:proofErr w:type="gramEnd"/>
      <w:r w:rsidRPr="00510A61">
        <w:rPr>
          <w:color w:val="000000"/>
          <w:sz w:val="28"/>
          <w:szCs w:val="28"/>
        </w:rPr>
        <w:t xml:space="preserve">. фамилия </w:t>
      </w:r>
    </w:p>
    <w:p w:rsidR="003A5AF7" w:rsidRPr="00510A61" w:rsidRDefault="003A5AF7" w:rsidP="003A5AF7">
      <w:pPr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</w:p>
    <w:p w:rsidR="003A5AF7" w:rsidRPr="00510A61" w:rsidRDefault="003A5AF7" w:rsidP="003A5AF7">
      <w:pPr>
        <w:tabs>
          <w:tab w:val="left" w:pos="19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0A61">
        <w:rPr>
          <w:color w:val="000000"/>
          <w:sz w:val="28"/>
          <w:szCs w:val="28"/>
        </w:rPr>
        <w:tab/>
        <w:t xml:space="preserve">__________________    </w:t>
      </w:r>
      <w:proofErr w:type="spellStart"/>
      <w:r w:rsidRPr="00510A61">
        <w:rPr>
          <w:color w:val="000000"/>
          <w:sz w:val="28"/>
          <w:szCs w:val="28"/>
        </w:rPr>
        <w:t>и.</w:t>
      </w:r>
      <w:proofErr w:type="gramStart"/>
      <w:r w:rsidRPr="00510A61">
        <w:rPr>
          <w:color w:val="000000"/>
          <w:sz w:val="28"/>
          <w:szCs w:val="28"/>
        </w:rPr>
        <w:t>о</w:t>
      </w:r>
      <w:proofErr w:type="spellEnd"/>
      <w:proofErr w:type="gramEnd"/>
      <w:r w:rsidRPr="00510A61">
        <w:rPr>
          <w:color w:val="000000"/>
          <w:sz w:val="28"/>
          <w:szCs w:val="28"/>
        </w:rPr>
        <w:t>. фамилия</w:t>
      </w:r>
    </w:p>
    <w:p w:rsidR="003A5AF7" w:rsidRPr="00510A61" w:rsidRDefault="003A5AF7" w:rsidP="003A5AF7">
      <w:pPr>
        <w:autoSpaceDE w:val="0"/>
        <w:autoSpaceDN w:val="0"/>
        <w:adjustRightInd w:val="0"/>
        <w:ind w:firstLine="748"/>
        <w:jc w:val="both"/>
        <w:rPr>
          <w:b/>
          <w:bCs/>
          <w:color w:val="000000"/>
          <w:sz w:val="28"/>
          <w:szCs w:val="28"/>
        </w:rPr>
      </w:pPr>
      <w:r w:rsidRPr="00510A61">
        <w:rPr>
          <w:b/>
          <w:bCs/>
          <w:color w:val="000000"/>
          <w:sz w:val="28"/>
          <w:szCs w:val="28"/>
        </w:rPr>
        <w:tab/>
      </w:r>
      <w:r w:rsidRPr="00510A61">
        <w:rPr>
          <w:b/>
          <w:bCs/>
          <w:color w:val="000000"/>
          <w:sz w:val="28"/>
          <w:szCs w:val="28"/>
        </w:rPr>
        <w:tab/>
        <w:t xml:space="preserve">   </w:t>
      </w:r>
    </w:p>
    <w:p w:rsidR="003A5AF7" w:rsidRPr="00510A61" w:rsidRDefault="003A5AF7" w:rsidP="003A5AF7">
      <w:pPr>
        <w:rPr>
          <w:sz w:val="28"/>
          <w:szCs w:val="28"/>
        </w:rPr>
      </w:pPr>
    </w:p>
    <w:p w:rsidR="003A5AF7" w:rsidRPr="00510A61" w:rsidRDefault="003A5AF7" w:rsidP="003A5AF7">
      <w:pPr>
        <w:rPr>
          <w:sz w:val="28"/>
          <w:szCs w:val="28"/>
        </w:rPr>
      </w:pPr>
    </w:p>
    <w:p w:rsidR="003A5AF7" w:rsidRPr="00510A61" w:rsidRDefault="003A5AF7" w:rsidP="003A5AF7">
      <w:pPr>
        <w:rPr>
          <w:sz w:val="28"/>
          <w:szCs w:val="28"/>
        </w:rPr>
      </w:pPr>
    </w:p>
    <w:p w:rsidR="003A5AF7" w:rsidRPr="00510A61" w:rsidRDefault="003A5AF7" w:rsidP="003A5AF7">
      <w:pPr>
        <w:rPr>
          <w:sz w:val="28"/>
          <w:szCs w:val="28"/>
        </w:rPr>
      </w:pPr>
    </w:p>
    <w:p w:rsidR="003A5AF7" w:rsidRPr="00510A61" w:rsidRDefault="003A5AF7" w:rsidP="003A5AF7">
      <w:pPr>
        <w:rPr>
          <w:sz w:val="28"/>
          <w:szCs w:val="28"/>
        </w:rPr>
      </w:pPr>
    </w:p>
    <w:p w:rsidR="003A5AF7" w:rsidRPr="00510A61" w:rsidRDefault="003A5AF7" w:rsidP="003A5AF7">
      <w:pPr>
        <w:rPr>
          <w:sz w:val="28"/>
          <w:szCs w:val="28"/>
        </w:rPr>
      </w:pPr>
    </w:p>
    <w:p w:rsidR="003A5AF7" w:rsidRDefault="003A5AF7" w:rsidP="003A5AF7"/>
    <w:p w:rsidR="003A5AF7" w:rsidRDefault="003A5AF7" w:rsidP="003A5AF7"/>
    <w:p w:rsidR="003A5AF7" w:rsidRDefault="003A5AF7" w:rsidP="003A5AF7">
      <w:pPr>
        <w:rPr>
          <w:color w:val="000000"/>
        </w:rPr>
        <w:sectPr w:rsidR="003A5AF7">
          <w:pgSz w:w="11906" w:h="16838"/>
          <w:pgMar w:top="1134" w:right="851" w:bottom="1134" w:left="1701" w:header="709" w:footer="709" w:gutter="0"/>
          <w:cols w:space="720"/>
        </w:sectPr>
      </w:pPr>
    </w:p>
    <w:p w:rsidR="00510A61" w:rsidRDefault="00510A61" w:rsidP="003A5AF7">
      <w:pPr>
        <w:ind w:left="4500"/>
        <w:rPr>
          <w:color w:val="000000"/>
        </w:rPr>
      </w:pPr>
    </w:p>
    <w:p w:rsidR="00510A61" w:rsidRDefault="00510A61" w:rsidP="003A5AF7">
      <w:pPr>
        <w:ind w:left="4500"/>
        <w:rPr>
          <w:color w:val="000000"/>
        </w:rPr>
      </w:pPr>
    </w:p>
    <w:p w:rsidR="003A5AF7" w:rsidRDefault="003A5AF7" w:rsidP="00510A61">
      <w:pPr>
        <w:ind w:left="4500"/>
        <w:jc w:val="right"/>
        <w:rPr>
          <w:color w:val="000000"/>
        </w:rPr>
      </w:pPr>
      <w:r>
        <w:rPr>
          <w:color w:val="000000"/>
        </w:rPr>
        <w:t>Приложение № 3</w:t>
      </w:r>
      <w:r>
        <w:rPr>
          <w:color w:val="000000"/>
        </w:rPr>
        <w:br/>
        <w:t xml:space="preserve"> к п. 3.1. Примерной инструкции по делопроизводству </w:t>
      </w:r>
    </w:p>
    <w:p w:rsidR="003A5AF7" w:rsidRDefault="003A5AF7" w:rsidP="00510A61">
      <w:pPr>
        <w:ind w:left="4500"/>
        <w:jc w:val="right"/>
        <w:rPr>
          <w:color w:val="000000"/>
        </w:rPr>
      </w:pPr>
      <w:r>
        <w:rPr>
          <w:color w:val="000000"/>
        </w:rPr>
        <w:t xml:space="preserve">в территориальной избирательной комиссии </w:t>
      </w:r>
      <w:r w:rsidR="004A0CEA">
        <w:rPr>
          <w:color w:val="000000"/>
        </w:rPr>
        <w:t>Михайловского района</w:t>
      </w:r>
    </w:p>
    <w:p w:rsidR="003A5AF7" w:rsidRDefault="003A5AF7" w:rsidP="00510A61">
      <w:pPr>
        <w:jc w:val="right"/>
        <w:rPr>
          <w:color w:val="000000"/>
          <w:sz w:val="28"/>
        </w:rPr>
      </w:pPr>
    </w:p>
    <w:p w:rsidR="003A5AF7" w:rsidRDefault="003A5AF7" w:rsidP="003A5AF7">
      <w:pPr>
        <w:autoSpaceDE w:val="0"/>
        <w:autoSpaceDN w:val="0"/>
        <w:adjustRightInd w:val="0"/>
        <w:ind w:left="4956"/>
        <w:outlineLvl w:val="1"/>
        <w:rPr>
          <w:color w:val="000000"/>
          <w:sz w:val="22"/>
          <w:szCs w:val="22"/>
        </w:rPr>
      </w:pPr>
    </w:p>
    <w:p w:rsidR="003A5AF7" w:rsidRDefault="003A5AF7" w:rsidP="003A5AF7">
      <w:pPr>
        <w:autoSpaceDE w:val="0"/>
        <w:autoSpaceDN w:val="0"/>
        <w:adjustRightInd w:val="0"/>
        <w:ind w:left="4956"/>
        <w:outlineLvl w:val="1"/>
        <w:rPr>
          <w:color w:val="000000"/>
          <w:sz w:val="22"/>
          <w:szCs w:val="22"/>
        </w:rPr>
      </w:pPr>
    </w:p>
    <w:p w:rsidR="003A5AF7" w:rsidRDefault="003A5AF7" w:rsidP="003A5AF7">
      <w:pPr>
        <w:autoSpaceDE w:val="0"/>
        <w:autoSpaceDN w:val="0"/>
        <w:adjustRightInd w:val="0"/>
        <w:ind w:left="4956"/>
        <w:outlineLvl w:val="1"/>
        <w:rPr>
          <w:color w:val="000000"/>
          <w:sz w:val="22"/>
          <w:szCs w:val="22"/>
        </w:rPr>
      </w:pPr>
    </w:p>
    <w:p w:rsidR="003A5AF7" w:rsidRDefault="003A5AF7" w:rsidP="003A5AF7">
      <w:pPr>
        <w:autoSpaceDE w:val="0"/>
        <w:autoSpaceDN w:val="0"/>
        <w:adjustRightInd w:val="0"/>
        <w:ind w:left="4956"/>
        <w:outlineLvl w:val="1"/>
        <w:rPr>
          <w:color w:val="000000"/>
          <w:sz w:val="22"/>
          <w:szCs w:val="22"/>
        </w:rPr>
      </w:pPr>
    </w:p>
    <w:p w:rsidR="003A5AF7" w:rsidRDefault="003A5AF7" w:rsidP="003A5AF7">
      <w:pPr>
        <w:autoSpaceDE w:val="0"/>
        <w:autoSpaceDN w:val="0"/>
        <w:adjustRightInd w:val="0"/>
        <w:ind w:left="4956"/>
        <w:outlineLvl w:val="1"/>
        <w:rPr>
          <w:color w:val="000000"/>
          <w:sz w:val="22"/>
          <w:szCs w:val="22"/>
        </w:rPr>
      </w:pPr>
    </w:p>
    <w:p w:rsidR="003A5AF7" w:rsidRDefault="003A5AF7" w:rsidP="003A5AF7">
      <w:pPr>
        <w:autoSpaceDE w:val="0"/>
        <w:autoSpaceDN w:val="0"/>
        <w:adjustRightInd w:val="0"/>
        <w:ind w:left="4956"/>
        <w:outlineLvl w:val="1"/>
        <w:rPr>
          <w:color w:val="000000"/>
          <w:sz w:val="22"/>
          <w:szCs w:val="22"/>
        </w:rPr>
      </w:pPr>
    </w:p>
    <w:p w:rsidR="003A5AF7" w:rsidRDefault="003A5AF7" w:rsidP="003A5AF7">
      <w:pPr>
        <w:autoSpaceDE w:val="0"/>
        <w:autoSpaceDN w:val="0"/>
        <w:adjustRightInd w:val="0"/>
        <w:ind w:left="4956"/>
        <w:outlineLvl w:val="1"/>
        <w:rPr>
          <w:color w:val="000000"/>
          <w:sz w:val="22"/>
          <w:szCs w:val="22"/>
        </w:rPr>
      </w:pPr>
    </w:p>
    <w:p w:rsidR="003A5AF7" w:rsidRDefault="003A5AF7" w:rsidP="003A5AF7">
      <w:pPr>
        <w:autoSpaceDE w:val="0"/>
        <w:autoSpaceDN w:val="0"/>
        <w:adjustRightInd w:val="0"/>
        <w:ind w:left="4956"/>
        <w:outlineLvl w:val="1"/>
        <w:rPr>
          <w:color w:val="000000"/>
          <w:sz w:val="22"/>
          <w:szCs w:val="22"/>
        </w:rPr>
      </w:pPr>
    </w:p>
    <w:p w:rsidR="003A5AF7" w:rsidRDefault="003A5AF7" w:rsidP="003A5AF7">
      <w:pPr>
        <w:pStyle w:val="14-150"/>
        <w:ind w:firstLine="0"/>
        <w:jc w:val="center"/>
        <w:rPr>
          <w:color w:val="000000"/>
          <w:sz w:val="24"/>
        </w:rPr>
      </w:pPr>
    </w:p>
    <w:p w:rsidR="003A5AF7" w:rsidRDefault="003A5AF7" w:rsidP="003A5AF7">
      <w:pPr>
        <w:pStyle w:val="14-150"/>
        <w:ind w:firstLine="0"/>
        <w:jc w:val="center"/>
        <w:rPr>
          <w:color w:val="000000"/>
          <w:sz w:val="24"/>
        </w:rPr>
      </w:pPr>
    </w:p>
    <w:p w:rsidR="003A5AF7" w:rsidRDefault="003A5AF7" w:rsidP="003A5AF7">
      <w:pPr>
        <w:pStyle w:val="14-150"/>
        <w:ind w:firstLine="0"/>
        <w:jc w:val="center"/>
        <w:rPr>
          <w:color w:val="000000"/>
          <w:sz w:val="24"/>
        </w:rPr>
      </w:pPr>
    </w:p>
    <w:p w:rsidR="003A5AF7" w:rsidRDefault="003A5AF7" w:rsidP="003A5AF7">
      <w:pPr>
        <w:pStyle w:val="14-150"/>
        <w:ind w:firstLine="0"/>
        <w:jc w:val="center"/>
        <w:rPr>
          <w:color w:val="000000"/>
          <w:sz w:val="24"/>
        </w:rPr>
      </w:pPr>
    </w:p>
    <w:p w:rsidR="003A5AF7" w:rsidRDefault="003A5AF7" w:rsidP="003A5AF7">
      <w:pPr>
        <w:pStyle w:val="14-150"/>
        <w:ind w:firstLine="0"/>
        <w:jc w:val="center"/>
        <w:rPr>
          <w:color w:val="000000"/>
          <w:sz w:val="24"/>
        </w:rPr>
      </w:pPr>
    </w:p>
    <w:p w:rsidR="003A5AF7" w:rsidRDefault="003A5AF7" w:rsidP="003A5AF7">
      <w:pPr>
        <w:pStyle w:val="14-150"/>
        <w:ind w:firstLine="0"/>
        <w:jc w:val="center"/>
        <w:rPr>
          <w:color w:val="000000"/>
          <w:sz w:val="24"/>
        </w:rPr>
      </w:pPr>
    </w:p>
    <w:p w:rsidR="003A5AF7" w:rsidRDefault="003A5AF7" w:rsidP="003A5AF7">
      <w:pPr>
        <w:pStyle w:val="14-150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Формы бланков, используемых в Комиссии</w:t>
      </w:r>
    </w:p>
    <w:p w:rsidR="003A5AF7" w:rsidRDefault="003A5AF7" w:rsidP="003A5AF7">
      <w:pPr>
        <w:pStyle w:val="14-150"/>
        <w:ind w:firstLine="0"/>
        <w:jc w:val="center"/>
        <w:rPr>
          <w:b/>
          <w:color w:val="000000"/>
        </w:rPr>
      </w:pPr>
    </w:p>
    <w:p w:rsidR="003A5AF7" w:rsidRDefault="003A5AF7" w:rsidP="003A5AF7">
      <w:pPr>
        <w:pStyle w:val="14-150"/>
        <w:ind w:firstLine="0"/>
        <w:jc w:val="center"/>
        <w:rPr>
          <w:b/>
          <w:color w:val="000000"/>
        </w:rPr>
      </w:pPr>
    </w:p>
    <w:p w:rsidR="003A5AF7" w:rsidRDefault="003A5AF7" w:rsidP="003A5AF7">
      <w:pPr>
        <w:pStyle w:val="14-150"/>
        <w:ind w:firstLine="0"/>
        <w:jc w:val="center"/>
        <w:rPr>
          <w:b/>
          <w:color w:val="000000"/>
        </w:rPr>
      </w:pPr>
    </w:p>
    <w:p w:rsidR="003A5AF7" w:rsidRDefault="003A5AF7" w:rsidP="003A5AF7">
      <w:pPr>
        <w:pStyle w:val="14-150"/>
        <w:ind w:firstLine="0"/>
        <w:jc w:val="center"/>
        <w:rPr>
          <w:b/>
          <w:color w:val="000000"/>
        </w:rPr>
      </w:pPr>
    </w:p>
    <w:p w:rsidR="003A5AF7" w:rsidRDefault="003A5AF7" w:rsidP="003A5AF7">
      <w:pPr>
        <w:pStyle w:val="14-150"/>
        <w:ind w:firstLine="0"/>
        <w:jc w:val="center"/>
        <w:rPr>
          <w:b/>
          <w:color w:val="000000"/>
        </w:rPr>
      </w:pPr>
    </w:p>
    <w:p w:rsidR="003A5AF7" w:rsidRDefault="003A5AF7" w:rsidP="003A5AF7">
      <w:pPr>
        <w:pStyle w:val="14-150"/>
        <w:ind w:firstLine="0"/>
        <w:jc w:val="center"/>
        <w:rPr>
          <w:b/>
          <w:color w:val="000000"/>
        </w:rPr>
      </w:pPr>
    </w:p>
    <w:p w:rsidR="003A5AF7" w:rsidRDefault="003A5AF7" w:rsidP="003A5AF7">
      <w:pPr>
        <w:pStyle w:val="14-150"/>
        <w:ind w:firstLine="0"/>
        <w:jc w:val="center"/>
        <w:rPr>
          <w:b/>
          <w:color w:val="000000"/>
        </w:rPr>
      </w:pPr>
    </w:p>
    <w:p w:rsidR="003A5AF7" w:rsidRDefault="003A5AF7" w:rsidP="003A5AF7">
      <w:pPr>
        <w:pStyle w:val="14-150"/>
        <w:ind w:firstLine="0"/>
        <w:jc w:val="center"/>
        <w:rPr>
          <w:b/>
          <w:color w:val="000000"/>
        </w:rPr>
      </w:pPr>
    </w:p>
    <w:p w:rsidR="003A5AF7" w:rsidRDefault="003A5AF7" w:rsidP="003A5AF7">
      <w:pPr>
        <w:pStyle w:val="14-150"/>
        <w:ind w:firstLine="0"/>
        <w:jc w:val="center"/>
        <w:rPr>
          <w:b/>
          <w:color w:val="000000"/>
        </w:rPr>
      </w:pPr>
    </w:p>
    <w:p w:rsidR="003A5AF7" w:rsidRDefault="003A5AF7" w:rsidP="003A5AF7">
      <w:pPr>
        <w:pStyle w:val="14-150"/>
        <w:ind w:firstLine="0"/>
        <w:jc w:val="center"/>
        <w:rPr>
          <w:b/>
          <w:color w:val="000000"/>
        </w:rPr>
      </w:pPr>
    </w:p>
    <w:p w:rsidR="003A5AF7" w:rsidRDefault="003A5AF7" w:rsidP="003A5AF7">
      <w:pPr>
        <w:pStyle w:val="14-150"/>
        <w:ind w:firstLine="0"/>
        <w:jc w:val="center"/>
        <w:rPr>
          <w:b/>
          <w:color w:val="000000"/>
        </w:rPr>
      </w:pPr>
    </w:p>
    <w:p w:rsidR="003A5AF7" w:rsidRDefault="003A5AF7" w:rsidP="003A5AF7">
      <w:pPr>
        <w:pStyle w:val="14-150"/>
        <w:ind w:firstLine="0"/>
        <w:jc w:val="center"/>
        <w:rPr>
          <w:b/>
          <w:color w:val="000000"/>
        </w:rPr>
      </w:pPr>
    </w:p>
    <w:p w:rsidR="003A5AF7" w:rsidRDefault="003A5AF7" w:rsidP="003A5AF7">
      <w:pPr>
        <w:pStyle w:val="14-150"/>
        <w:ind w:firstLine="0"/>
        <w:jc w:val="center"/>
        <w:rPr>
          <w:b/>
          <w:color w:val="000000"/>
        </w:rPr>
      </w:pPr>
    </w:p>
    <w:p w:rsidR="003A5AF7" w:rsidRDefault="003A5AF7" w:rsidP="003A5AF7">
      <w:pPr>
        <w:pStyle w:val="14-150"/>
        <w:ind w:firstLine="0"/>
        <w:jc w:val="center"/>
        <w:rPr>
          <w:b/>
          <w:color w:val="000000"/>
        </w:rPr>
      </w:pPr>
    </w:p>
    <w:p w:rsidR="003A5AF7" w:rsidRDefault="003A5AF7" w:rsidP="003A5AF7">
      <w:pPr>
        <w:pStyle w:val="14-150"/>
        <w:ind w:firstLine="0"/>
        <w:jc w:val="center"/>
        <w:rPr>
          <w:b/>
          <w:color w:val="000000"/>
        </w:rPr>
      </w:pPr>
    </w:p>
    <w:p w:rsidR="003A5AF7" w:rsidRDefault="003A5AF7" w:rsidP="003A5AF7">
      <w:pPr>
        <w:pStyle w:val="14-150"/>
        <w:ind w:firstLine="0"/>
        <w:jc w:val="center"/>
        <w:rPr>
          <w:b/>
          <w:color w:val="000000"/>
        </w:rPr>
      </w:pPr>
    </w:p>
    <w:p w:rsidR="00510A61" w:rsidRDefault="00510A61" w:rsidP="00510A61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1520B5BD" wp14:editId="22E8C39E">
            <wp:extent cx="495300" cy="6191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0A61" w:rsidRPr="00510A61" w:rsidRDefault="00510A61" w:rsidP="00510A6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510A61">
        <w:rPr>
          <w:b/>
          <w:color w:val="000000"/>
          <w:sz w:val="28"/>
          <w:szCs w:val="28"/>
        </w:rPr>
        <w:t>ТЕРРИТОРИАЛЬНАЯ ИЗБИРАТЕЛЬНАЯ КОМИССИЯ МИХАЙЛОВСКОГО  РАЙОНА</w:t>
      </w:r>
    </w:p>
    <w:p w:rsidR="00510A61" w:rsidRPr="00510A61" w:rsidRDefault="00510A61" w:rsidP="00510A6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510A61">
        <w:rPr>
          <w:b/>
          <w:color w:val="000000"/>
          <w:sz w:val="28"/>
          <w:szCs w:val="28"/>
        </w:rPr>
        <w:t>ПРОТОКОЛ ЗАСЕДАНИЯ</w:t>
      </w:r>
    </w:p>
    <w:p w:rsidR="00510A61" w:rsidRPr="00510A61" w:rsidRDefault="00510A61" w:rsidP="00510A61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510A61">
        <w:rPr>
          <w:b/>
          <w:color w:val="000000"/>
          <w:sz w:val="28"/>
          <w:szCs w:val="28"/>
        </w:rPr>
        <w:t xml:space="preserve">__________________               </w:t>
      </w:r>
      <w:proofErr w:type="gramStart"/>
      <w:r w:rsidRPr="00510A61">
        <w:rPr>
          <w:b/>
          <w:color w:val="000000"/>
          <w:sz w:val="28"/>
          <w:szCs w:val="28"/>
        </w:rPr>
        <w:t>с</w:t>
      </w:r>
      <w:proofErr w:type="gramEnd"/>
      <w:r w:rsidRPr="00510A61">
        <w:rPr>
          <w:b/>
          <w:color w:val="000000"/>
          <w:sz w:val="28"/>
          <w:szCs w:val="28"/>
        </w:rPr>
        <w:t>. Михайловка                    № _________</w:t>
      </w:r>
    </w:p>
    <w:p w:rsidR="00510A61" w:rsidRPr="00510A61" w:rsidRDefault="00510A61" w:rsidP="00510A61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510A61" w:rsidRPr="00510A61" w:rsidRDefault="00510A61" w:rsidP="00510A61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510A61" w:rsidRPr="00510A61" w:rsidRDefault="00510A61" w:rsidP="00510A61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95300" cy="6191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0A61" w:rsidRPr="00510A61" w:rsidRDefault="00510A61" w:rsidP="00510A61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510A61">
        <w:rPr>
          <w:b/>
          <w:color w:val="000000"/>
          <w:sz w:val="28"/>
          <w:szCs w:val="28"/>
        </w:rPr>
        <w:t>ТЕРРИТОРИАЛЬНАЯ ИЗБИРАТЕЛЬНАЯ КОМИССИЯ МИХАЙЛОВСКОГО  РАЙОНА</w:t>
      </w:r>
    </w:p>
    <w:p w:rsidR="00510A61" w:rsidRPr="00510A61" w:rsidRDefault="00510A61" w:rsidP="00510A61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510A61" w:rsidRPr="00510A61" w:rsidRDefault="00510A61" w:rsidP="00510A61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510A61">
        <w:rPr>
          <w:b/>
          <w:color w:val="000000"/>
          <w:sz w:val="28"/>
          <w:szCs w:val="28"/>
        </w:rPr>
        <w:t>ВЫПИСКА ИЗ ПРОТОКОЛА ЗАСЕДАНИЯ</w:t>
      </w:r>
    </w:p>
    <w:p w:rsidR="00510A61" w:rsidRPr="00510A61" w:rsidRDefault="00510A61" w:rsidP="00510A61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510A61">
        <w:rPr>
          <w:b/>
          <w:color w:val="000000"/>
          <w:sz w:val="28"/>
          <w:szCs w:val="28"/>
        </w:rPr>
        <w:t>____________________</w:t>
      </w:r>
      <w:r w:rsidRPr="00510A61">
        <w:rPr>
          <w:b/>
          <w:color w:val="000000"/>
          <w:sz w:val="28"/>
          <w:szCs w:val="28"/>
        </w:rPr>
        <w:tab/>
      </w:r>
      <w:r w:rsidRPr="00510A61">
        <w:rPr>
          <w:b/>
          <w:color w:val="000000"/>
          <w:sz w:val="28"/>
          <w:szCs w:val="28"/>
        </w:rPr>
        <w:tab/>
      </w:r>
      <w:proofErr w:type="gramStart"/>
      <w:r w:rsidRPr="00510A61">
        <w:rPr>
          <w:b/>
          <w:color w:val="000000"/>
          <w:sz w:val="28"/>
          <w:szCs w:val="28"/>
        </w:rPr>
        <w:t>с</w:t>
      </w:r>
      <w:proofErr w:type="gramEnd"/>
      <w:r w:rsidRPr="00510A61">
        <w:rPr>
          <w:b/>
          <w:color w:val="000000"/>
          <w:sz w:val="28"/>
          <w:szCs w:val="28"/>
        </w:rPr>
        <w:t>. Михайловка                      № ____________</w:t>
      </w:r>
    </w:p>
    <w:p w:rsidR="00510A61" w:rsidRPr="00510A61" w:rsidRDefault="00510A61" w:rsidP="00510A61">
      <w:pPr>
        <w:spacing w:line="360" w:lineRule="auto"/>
        <w:jc w:val="center"/>
        <w:rPr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sz w:val="28"/>
          <w:szCs w:val="28"/>
        </w:rPr>
      </w:pPr>
    </w:p>
    <w:p w:rsidR="00510A61" w:rsidRDefault="00510A61" w:rsidP="00510A61">
      <w:pPr>
        <w:tabs>
          <w:tab w:val="left" w:pos="1276"/>
          <w:tab w:val="center" w:pos="4677"/>
          <w:tab w:val="left" w:pos="5492"/>
        </w:tabs>
        <w:spacing w:line="360" w:lineRule="auto"/>
        <w:rPr>
          <w:sz w:val="28"/>
          <w:szCs w:val="28"/>
        </w:rPr>
      </w:pPr>
      <w:r w:rsidRPr="00510A61">
        <w:rPr>
          <w:sz w:val="28"/>
          <w:szCs w:val="28"/>
        </w:rPr>
        <w:tab/>
      </w:r>
      <w:r w:rsidRPr="00510A61">
        <w:rPr>
          <w:sz w:val="28"/>
          <w:szCs w:val="28"/>
        </w:rPr>
        <w:tab/>
      </w:r>
    </w:p>
    <w:p w:rsidR="00510A61" w:rsidRDefault="00510A61" w:rsidP="00510A61">
      <w:pPr>
        <w:tabs>
          <w:tab w:val="left" w:pos="1276"/>
          <w:tab w:val="center" w:pos="4677"/>
          <w:tab w:val="left" w:pos="5492"/>
        </w:tabs>
        <w:spacing w:line="360" w:lineRule="auto"/>
        <w:rPr>
          <w:sz w:val="28"/>
          <w:szCs w:val="28"/>
        </w:rPr>
      </w:pPr>
    </w:p>
    <w:p w:rsidR="00510A61" w:rsidRPr="00510A61" w:rsidRDefault="00510A61" w:rsidP="00510A61">
      <w:pPr>
        <w:tabs>
          <w:tab w:val="left" w:pos="1276"/>
          <w:tab w:val="center" w:pos="4677"/>
          <w:tab w:val="left" w:pos="5492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95300" cy="6191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0A61" w:rsidRPr="00510A61" w:rsidRDefault="00510A61" w:rsidP="00510A61">
      <w:pPr>
        <w:spacing w:line="360" w:lineRule="auto"/>
        <w:ind w:firstLine="142"/>
        <w:jc w:val="center"/>
        <w:rPr>
          <w:b/>
          <w:sz w:val="28"/>
          <w:szCs w:val="28"/>
        </w:rPr>
      </w:pPr>
      <w:r w:rsidRPr="00510A61">
        <w:rPr>
          <w:b/>
          <w:sz w:val="28"/>
          <w:szCs w:val="28"/>
        </w:rPr>
        <w:t xml:space="preserve">ТЕРРИТОРИАЛЬНАЯ ИЗБИРАТЕЛЬНАЯ КОМИССИЯ МИХАЙЛОВСКОГО РАЙОНА </w:t>
      </w:r>
    </w:p>
    <w:p w:rsidR="00510A61" w:rsidRPr="00510A61" w:rsidRDefault="00510A61" w:rsidP="00510A61">
      <w:pPr>
        <w:spacing w:line="360" w:lineRule="auto"/>
        <w:ind w:firstLine="142"/>
        <w:jc w:val="center"/>
        <w:rPr>
          <w:b/>
          <w:sz w:val="28"/>
          <w:szCs w:val="28"/>
        </w:rPr>
      </w:pPr>
      <w:r w:rsidRPr="00510A61">
        <w:rPr>
          <w:b/>
          <w:sz w:val="28"/>
          <w:szCs w:val="28"/>
        </w:rPr>
        <w:t>РАСПОРЯЖЕНИЕ</w:t>
      </w:r>
    </w:p>
    <w:p w:rsidR="00510A61" w:rsidRPr="00510A61" w:rsidRDefault="00510A61" w:rsidP="00510A61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  <w:r w:rsidRPr="00510A61">
        <w:rPr>
          <w:b/>
          <w:sz w:val="28"/>
          <w:szCs w:val="28"/>
        </w:rPr>
        <w:t xml:space="preserve">________________     </w:t>
      </w:r>
      <w:r w:rsidRPr="00510A61">
        <w:rPr>
          <w:b/>
          <w:sz w:val="28"/>
          <w:szCs w:val="28"/>
        </w:rPr>
        <w:tab/>
        <w:t xml:space="preserve">  </w:t>
      </w:r>
      <w:proofErr w:type="gramStart"/>
      <w:r w:rsidRPr="00510A61">
        <w:rPr>
          <w:b/>
          <w:sz w:val="28"/>
          <w:szCs w:val="28"/>
        </w:rPr>
        <w:t>с</w:t>
      </w:r>
      <w:proofErr w:type="gramEnd"/>
      <w:r w:rsidRPr="00510A61">
        <w:rPr>
          <w:b/>
          <w:sz w:val="28"/>
          <w:szCs w:val="28"/>
        </w:rPr>
        <w:t>. Михайловка                               № _______</w:t>
      </w: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95300" cy="6191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  <w:r w:rsidRPr="00510A61">
        <w:rPr>
          <w:b/>
          <w:sz w:val="28"/>
          <w:szCs w:val="28"/>
        </w:rPr>
        <w:t>ТЕРРИТОРИАЛЬНАЯ ИЗБИРАТЕЛЬНАЯ КОМИССИЯ МИХАЙЛОВСКОГО  РАЙОНА</w:t>
      </w: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  <w:r w:rsidRPr="00510A61">
        <w:rPr>
          <w:b/>
          <w:sz w:val="28"/>
          <w:szCs w:val="28"/>
        </w:rPr>
        <w:t>РЕШЕНИЕ</w:t>
      </w:r>
    </w:p>
    <w:p w:rsidR="00510A61" w:rsidRPr="00510A61" w:rsidRDefault="00510A61" w:rsidP="00510A61">
      <w:pPr>
        <w:spacing w:line="360" w:lineRule="auto"/>
        <w:jc w:val="both"/>
        <w:rPr>
          <w:b/>
          <w:sz w:val="28"/>
          <w:szCs w:val="28"/>
        </w:rPr>
      </w:pPr>
      <w:r w:rsidRPr="00510A61">
        <w:rPr>
          <w:b/>
          <w:sz w:val="28"/>
          <w:szCs w:val="28"/>
        </w:rPr>
        <w:t>________________</w:t>
      </w:r>
      <w:r w:rsidRPr="00510A61">
        <w:rPr>
          <w:b/>
          <w:sz w:val="28"/>
          <w:szCs w:val="28"/>
        </w:rPr>
        <w:tab/>
      </w:r>
      <w:r w:rsidRPr="00510A61">
        <w:rPr>
          <w:b/>
          <w:sz w:val="28"/>
          <w:szCs w:val="28"/>
        </w:rPr>
        <w:tab/>
        <w:t xml:space="preserve">    </w:t>
      </w:r>
      <w:proofErr w:type="gramStart"/>
      <w:r w:rsidRPr="00510A61">
        <w:rPr>
          <w:b/>
          <w:sz w:val="28"/>
          <w:szCs w:val="28"/>
        </w:rPr>
        <w:t>с</w:t>
      </w:r>
      <w:proofErr w:type="gramEnd"/>
      <w:r w:rsidRPr="00510A61">
        <w:rPr>
          <w:b/>
          <w:sz w:val="28"/>
          <w:szCs w:val="28"/>
        </w:rPr>
        <w:t xml:space="preserve">. Михайловка </w:t>
      </w:r>
      <w:r>
        <w:rPr>
          <w:b/>
          <w:sz w:val="28"/>
          <w:szCs w:val="28"/>
        </w:rPr>
        <w:t xml:space="preserve">                  </w:t>
      </w:r>
      <w:r w:rsidRPr="00510A61">
        <w:rPr>
          <w:b/>
          <w:sz w:val="28"/>
          <w:szCs w:val="28"/>
        </w:rPr>
        <w:t xml:space="preserve"> № _____________</w:t>
      </w: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A6A84D3" wp14:editId="337644EE">
            <wp:extent cx="495300" cy="6191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  <w:r w:rsidRPr="00510A61">
        <w:rPr>
          <w:b/>
          <w:sz w:val="28"/>
          <w:szCs w:val="28"/>
        </w:rPr>
        <w:t xml:space="preserve">ТЕРРИТОРИАЛЬНАЯ ИЗБИРАТЕЛЬНАЯ КОМИССИЯ МИХАЙЛОВСКОГО РАЙОНА </w:t>
      </w: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  <w:r w:rsidRPr="00510A61">
        <w:rPr>
          <w:b/>
          <w:sz w:val="28"/>
          <w:szCs w:val="28"/>
        </w:rPr>
        <w:t>ВЫПИСКА ИЗ РЕШЕНИЯ</w:t>
      </w:r>
    </w:p>
    <w:p w:rsidR="00510A61" w:rsidRPr="00510A61" w:rsidRDefault="00510A61" w:rsidP="00510A61">
      <w:pPr>
        <w:spacing w:line="360" w:lineRule="auto"/>
        <w:jc w:val="both"/>
        <w:rPr>
          <w:b/>
          <w:sz w:val="28"/>
          <w:szCs w:val="28"/>
        </w:rPr>
      </w:pPr>
      <w:r w:rsidRPr="00510A61">
        <w:rPr>
          <w:b/>
          <w:sz w:val="28"/>
          <w:szCs w:val="28"/>
        </w:rPr>
        <w:t>____________________</w:t>
      </w:r>
      <w:r w:rsidRPr="00510A61">
        <w:rPr>
          <w:b/>
          <w:sz w:val="28"/>
          <w:szCs w:val="28"/>
        </w:rPr>
        <w:tab/>
      </w:r>
      <w:r w:rsidRPr="00510A61">
        <w:rPr>
          <w:b/>
          <w:sz w:val="28"/>
          <w:szCs w:val="28"/>
        </w:rPr>
        <w:tab/>
      </w:r>
      <w:proofErr w:type="gramStart"/>
      <w:r w:rsidRPr="00510A61">
        <w:rPr>
          <w:b/>
          <w:sz w:val="28"/>
          <w:szCs w:val="28"/>
        </w:rPr>
        <w:t>с</w:t>
      </w:r>
      <w:proofErr w:type="gramEnd"/>
      <w:r w:rsidRPr="00510A61">
        <w:rPr>
          <w:b/>
          <w:sz w:val="28"/>
          <w:szCs w:val="28"/>
        </w:rPr>
        <w:t>. Михайловка                   № _____________</w:t>
      </w: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Default="00510A61" w:rsidP="00510A6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4816BAD4" wp14:editId="2B0A374D">
            <wp:extent cx="495300" cy="6191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40"/>
        <w:gridCol w:w="543"/>
        <w:gridCol w:w="2700"/>
        <w:gridCol w:w="357"/>
        <w:gridCol w:w="645"/>
      </w:tblGrid>
      <w:tr w:rsidR="00510A61" w:rsidRPr="00510A61" w:rsidTr="00887EC2">
        <w:trPr>
          <w:trHeight w:val="45"/>
        </w:trPr>
        <w:tc>
          <w:tcPr>
            <w:tcW w:w="4785" w:type="dxa"/>
            <w:shd w:val="clear" w:color="auto" w:fill="auto"/>
          </w:tcPr>
          <w:p w:rsidR="00510A61" w:rsidRPr="00510A61" w:rsidRDefault="00510A61" w:rsidP="00887EC2">
            <w:pPr>
              <w:jc w:val="center"/>
              <w:rPr>
                <w:b/>
                <w:sz w:val="28"/>
                <w:szCs w:val="28"/>
              </w:rPr>
            </w:pPr>
            <w:r w:rsidRPr="00510A61">
              <w:rPr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510A61" w:rsidRPr="00510A61" w:rsidRDefault="00510A61" w:rsidP="00887EC2">
            <w:pPr>
              <w:jc w:val="center"/>
              <w:rPr>
                <w:b/>
                <w:sz w:val="28"/>
                <w:szCs w:val="28"/>
              </w:rPr>
            </w:pPr>
            <w:r w:rsidRPr="00510A61">
              <w:rPr>
                <w:b/>
                <w:sz w:val="28"/>
                <w:szCs w:val="28"/>
              </w:rPr>
              <w:t>МИХАЙЛОВСКОГО  РАЙОНА</w:t>
            </w:r>
          </w:p>
          <w:p w:rsidR="00510A61" w:rsidRPr="00510A61" w:rsidRDefault="00510A61" w:rsidP="00887EC2">
            <w:pPr>
              <w:jc w:val="center"/>
              <w:rPr>
                <w:b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510A61" w:rsidRPr="00510A61" w:rsidRDefault="00510A61" w:rsidP="00887EC2">
            <w:pPr>
              <w:rPr>
                <w:b/>
                <w:szCs w:val="20"/>
              </w:rPr>
            </w:pPr>
            <w:r>
              <w:rPr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B86094D" wp14:editId="101FC896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3810</wp:posOffset>
                      </wp:positionV>
                      <wp:extent cx="79375" cy="0"/>
                      <wp:effectExtent l="8255" t="13970" r="7620" b="508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pt,.3pt" to="32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"/>
                  </w:pict>
                </mc:Fallback>
              </mc:AlternateContent>
            </w:r>
          </w:p>
        </w:tc>
        <w:tc>
          <w:tcPr>
            <w:tcW w:w="543" w:type="dxa"/>
            <w:shd w:val="clear" w:color="auto" w:fill="auto"/>
          </w:tcPr>
          <w:p w:rsidR="00510A61" w:rsidRPr="00510A61" w:rsidRDefault="00510A61" w:rsidP="00887EC2">
            <w:pPr>
              <w:rPr>
                <w:b/>
                <w:szCs w:val="20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ECE7A" wp14:editId="0623E9B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635</wp:posOffset>
                      </wp:positionV>
                      <wp:extent cx="0" cy="79375"/>
                      <wp:effectExtent l="5715" t="10795" r="13335" b="508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9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.05pt" to="-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"/>
                  </w:pict>
                </mc:Fallback>
              </mc:AlternateContent>
            </w:r>
          </w:p>
        </w:tc>
        <w:tc>
          <w:tcPr>
            <w:tcW w:w="2700" w:type="dxa"/>
            <w:shd w:val="clear" w:color="auto" w:fill="auto"/>
          </w:tcPr>
          <w:p w:rsidR="00510A61" w:rsidRPr="00510A61" w:rsidRDefault="00510A61" w:rsidP="00887EC2">
            <w:pPr>
              <w:rPr>
                <w:b/>
                <w:szCs w:val="20"/>
              </w:rPr>
            </w:pPr>
            <w:r w:rsidRPr="00510A61">
              <w:rPr>
                <w:b/>
                <w:szCs w:val="20"/>
              </w:rPr>
              <w:t>Председателю</w:t>
            </w:r>
          </w:p>
        </w:tc>
        <w:tc>
          <w:tcPr>
            <w:tcW w:w="357" w:type="dxa"/>
            <w:tcBorders>
              <w:left w:val="nil"/>
            </w:tcBorders>
            <w:shd w:val="clear" w:color="auto" w:fill="auto"/>
          </w:tcPr>
          <w:p w:rsidR="00510A61" w:rsidRPr="00510A61" w:rsidRDefault="00510A61" w:rsidP="00887EC2">
            <w:pPr>
              <w:rPr>
                <w:b/>
                <w:szCs w:val="20"/>
              </w:rPr>
            </w:pPr>
            <w:r>
              <w:rPr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AC94787" wp14:editId="06C9D52C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-1270</wp:posOffset>
                      </wp:positionV>
                      <wp:extent cx="71755" cy="0"/>
                      <wp:effectExtent l="7620" t="8890" r="6350" b="1016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-.1pt" to="11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"/>
                  </w:pict>
                </mc:Fallback>
              </mc:AlternateContent>
            </w:r>
          </w:p>
        </w:tc>
        <w:tc>
          <w:tcPr>
            <w:tcW w:w="645" w:type="dxa"/>
            <w:shd w:val="clear" w:color="auto" w:fill="auto"/>
          </w:tcPr>
          <w:p w:rsidR="00510A61" w:rsidRPr="00510A61" w:rsidRDefault="00510A61" w:rsidP="00887EC2">
            <w:pPr>
              <w:rPr>
                <w:b/>
                <w:szCs w:val="20"/>
              </w:rPr>
            </w:pPr>
          </w:p>
        </w:tc>
      </w:tr>
      <w:tr w:rsidR="00510A61" w:rsidRPr="00510A61" w:rsidTr="00887EC2">
        <w:trPr>
          <w:gridAfter w:val="5"/>
          <w:wAfter w:w="4785" w:type="dxa"/>
          <w:trHeight w:val="276"/>
        </w:trPr>
        <w:tc>
          <w:tcPr>
            <w:tcW w:w="4785" w:type="dxa"/>
            <w:vMerge w:val="restart"/>
            <w:shd w:val="clear" w:color="auto" w:fill="auto"/>
          </w:tcPr>
          <w:p w:rsidR="00510A61" w:rsidRPr="00510A61" w:rsidRDefault="00510A61" w:rsidP="00887EC2">
            <w:pPr>
              <w:jc w:val="center"/>
              <w:rPr>
                <w:sz w:val="20"/>
                <w:szCs w:val="20"/>
              </w:rPr>
            </w:pPr>
          </w:p>
          <w:p w:rsidR="00510A61" w:rsidRPr="00510A61" w:rsidRDefault="00510A61" w:rsidP="00887EC2">
            <w:pPr>
              <w:jc w:val="center"/>
              <w:rPr>
                <w:sz w:val="20"/>
                <w:szCs w:val="20"/>
              </w:rPr>
            </w:pPr>
            <w:r w:rsidRPr="00510A61">
              <w:rPr>
                <w:sz w:val="20"/>
                <w:szCs w:val="20"/>
              </w:rPr>
              <w:t xml:space="preserve"> ул. Красноармейская, д. 16, </w:t>
            </w:r>
            <w:proofErr w:type="spellStart"/>
            <w:r w:rsidRPr="00510A61">
              <w:rPr>
                <w:sz w:val="20"/>
                <w:szCs w:val="20"/>
              </w:rPr>
              <w:t>каб</w:t>
            </w:r>
            <w:proofErr w:type="spellEnd"/>
            <w:r w:rsidRPr="00510A61">
              <w:rPr>
                <w:sz w:val="20"/>
                <w:szCs w:val="20"/>
              </w:rPr>
              <w:t xml:space="preserve">. 109, 692651, Приморский край, Михайловский  район,   </w:t>
            </w:r>
            <w:proofErr w:type="gramStart"/>
            <w:r w:rsidRPr="00510A61">
              <w:rPr>
                <w:sz w:val="20"/>
                <w:szCs w:val="20"/>
              </w:rPr>
              <w:t>с</w:t>
            </w:r>
            <w:proofErr w:type="gramEnd"/>
            <w:r w:rsidRPr="00510A61">
              <w:rPr>
                <w:sz w:val="20"/>
                <w:szCs w:val="20"/>
              </w:rPr>
              <w:t>. Михайловка</w:t>
            </w:r>
          </w:p>
          <w:p w:rsidR="00510A61" w:rsidRPr="00510A61" w:rsidRDefault="00510A61" w:rsidP="00887EC2">
            <w:pPr>
              <w:jc w:val="center"/>
              <w:rPr>
                <w:sz w:val="20"/>
                <w:szCs w:val="20"/>
              </w:rPr>
            </w:pPr>
            <w:r w:rsidRPr="00510A61">
              <w:rPr>
                <w:sz w:val="20"/>
                <w:szCs w:val="20"/>
              </w:rPr>
              <w:t>телефон/факс (42346) 2-30-67</w:t>
            </w:r>
          </w:p>
          <w:p w:rsidR="00510A61" w:rsidRPr="00510A61" w:rsidRDefault="00510A61" w:rsidP="00887EC2">
            <w:pPr>
              <w:jc w:val="center"/>
              <w:rPr>
                <w:sz w:val="20"/>
                <w:szCs w:val="20"/>
              </w:rPr>
            </w:pPr>
            <w:r w:rsidRPr="00510A61">
              <w:rPr>
                <w:sz w:val="20"/>
                <w:szCs w:val="20"/>
                <w:lang w:val="en-US"/>
              </w:rPr>
              <w:t>e</w:t>
            </w:r>
            <w:r w:rsidRPr="00510A61">
              <w:rPr>
                <w:sz w:val="20"/>
                <w:szCs w:val="20"/>
              </w:rPr>
              <w:t>-</w:t>
            </w:r>
            <w:r w:rsidRPr="00510A61">
              <w:rPr>
                <w:sz w:val="20"/>
                <w:szCs w:val="20"/>
                <w:lang w:val="en-US"/>
              </w:rPr>
              <w:t>mail</w:t>
            </w:r>
            <w:r w:rsidRPr="00510A61">
              <w:rPr>
                <w:sz w:val="20"/>
                <w:szCs w:val="20"/>
              </w:rPr>
              <w:t xml:space="preserve">: </w:t>
            </w:r>
            <w:proofErr w:type="spellStart"/>
            <w:r w:rsidRPr="00510A61">
              <w:rPr>
                <w:sz w:val="20"/>
                <w:szCs w:val="20"/>
                <w:lang w:val="en-US"/>
              </w:rPr>
              <w:t>tik</w:t>
            </w:r>
            <w:proofErr w:type="spellEnd"/>
            <w:r w:rsidRPr="00510A61">
              <w:rPr>
                <w:sz w:val="20"/>
                <w:szCs w:val="20"/>
              </w:rPr>
              <w:t>@</w:t>
            </w:r>
            <w:proofErr w:type="spellStart"/>
            <w:r w:rsidRPr="00510A61">
              <w:rPr>
                <w:sz w:val="20"/>
                <w:szCs w:val="20"/>
                <w:lang w:val="en-US"/>
              </w:rPr>
              <w:t>mikhprim</w:t>
            </w:r>
            <w:proofErr w:type="spellEnd"/>
            <w:r w:rsidRPr="00510A61">
              <w:rPr>
                <w:sz w:val="20"/>
                <w:szCs w:val="20"/>
              </w:rPr>
              <w:t>.</w:t>
            </w:r>
            <w:proofErr w:type="spellStart"/>
            <w:r w:rsidRPr="00510A61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510A61" w:rsidRPr="00510A61" w:rsidRDefault="00510A61" w:rsidP="00887EC2">
            <w:pPr>
              <w:jc w:val="center"/>
              <w:rPr>
                <w:sz w:val="20"/>
                <w:szCs w:val="20"/>
                <w:lang w:val="en-US"/>
              </w:rPr>
            </w:pPr>
            <w:r w:rsidRPr="00510A61">
              <w:rPr>
                <w:sz w:val="20"/>
                <w:szCs w:val="20"/>
              </w:rPr>
              <w:t xml:space="preserve">ОКПО </w:t>
            </w:r>
            <w:r w:rsidRPr="00510A61">
              <w:rPr>
                <w:sz w:val="20"/>
                <w:szCs w:val="20"/>
                <w:lang w:val="en-US"/>
              </w:rPr>
              <w:t>29766987</w:t>
            </w:r>
            <w:r w:rsidRPr="00510A61">
              <w:rPr>
                <w:sz w:val="20"/>
                <w:szCs w:val="20"/>
              </w:rPr>
              <w:t>, ОГРН 113251</w:t>
            </w:r>
            <w:r w:rsidRPr="00510A61">
              <w:rPr>
                <w:sz w:val="20"/>
                <w:szCs w:val="20"/>
                <w:lang w:val="en-US"/>
              </w:rPr>
              <w:t>1004449</w:t>
            </w:r>
          </w:p>
          <w:p w:rsidR="00510A61" w:rsidRPr="00510A61" w:rsidRDefault="00510A61" w:rsidP="00887EC2">
            <w:pPr>
              <w:jc w:val="center"/>
              <w:rPr>
                <w:sz w:val="20"/>
                <w:szCs w:val="20"/>
              </w:rPr>
            </w:pPr>
            <w:r w:rsidRPr="00510A61">
              <w:rPr>
                <w:sz w:val="20"/>
                <w:szCs w:val="20"/>
              </w:rPr>
              <w:t>ИНН/КПП 25</w:t>
            </w:r>
            <w:r w:rsidRPr="00510A61">
              <w:rPr>
                <w:sz w:val="20"/>
                <w:szCs w:val="20"/>
                <w:lang w:val="en-US"/>
              </w:rPr>
              <w:t>2</w:t>
            </w:r>
            <w:r w:rsidRPr="00510A61">
              <w:rPr>
                <w:sz w:val="20"/>
                <w:szCs w:val="20"/>
              </w:rPr>
              <w:t>0</w:t>
            </w:r>
            <w:r w:rsidRPr="00510A61">
              <w:rPr>
                <w:sz w:val="20"/>
                <w:szCs w:val="20"/>
                <w:lang w:val="en-US"/>
              </w:rPr>
              <w:t>008761</w:t>
            </w:r>
            <w:r w:rsidRPr="00510A61">
              <w:rPr>
                <w:sz w:val="20"/>
                <w:szCs w:val="20"/>
              </w:rPr>
              <w:t>/25</w:t>
            </w:r>
            <w:r w:rsidRPr="00510A61">
              <w:rPr>
                <w:sz w:val="20"/>
                <w:szCs w:val="20"/>
                <w:lang w:val="en-US"/>
              </w:rPr>
              <w:t>20</w:t>
            </w:r>
            <w:r w:rsidRPr="00510A61">
              <w:rPr>
                <w:sz w:val="20"/>
                <w:szCs w:val="20"/>
              </w:rPr>
              <w:t>01001</w:t>
            </w:r>
          </w:p>
        </w:tc>
      </w:tr>
      <w:tr w:rsidR="00510A61" w:rsidRPr="00510A61" w:rsidTr="00887EC2">
        <w:trPr>
          <w:gridAfter w:val="5"/>
          <w:wAfter w:w="4785" w:type="dxa"/>
          <w:trHeight w:val="322"/>
        </w:trPr>
        <w:tc>
          <w:tcPr>
            <w:tcW w:w="4785" w:type="dxa"/>
            <w:vMerge/>
            <w:shd w:val="clear" w:color="auto" w:fill="auto"/>
          </w:tcPr>
          <w:p w:rsidR="00510A61" w:rsidRPr="00510A61" w:rsidRDefault="00510A61" w:rsidP="00887EC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510A61" w:rsidRPr="00510A61" w:rsidTr="00887EC2">
        <w:trPr>
          <w:gridAfter w:val="5"/>
          <w:wAfter w:w="4785" w:type="dxa"/>
          <w:trHeight w:val="573"/>
        </w:trPr>
        <w:tc>
          <w:tcPr>
            <w:tcW w:w="4785" w:type="dxa"/>
            <w:vMerge/>
            <w:shd w:val="clear" w:color="auto" w:fill="auto"/>
          </w:tcPr>
          <w:p w:rsidR="00510A61" w:rsidRPr="00510A61" w:rsidRDefault="00510A61" w:rsidP="00887EC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510A61" w:rsidRPr="00510A61" w:rsidRDefault="00510A61" w:rsidP="00510A61">
      <w:pPr>
        <w:spacing w:after="120"/>
        <w:rPr>
          <w:spacing w:val="60"/>
          <w:sz w:val="20"/>
          <w:szCs w:val="20"/>
          <w:lang w:val="en-US"/>
        </w:rPr>
      </w:pPr>
    </w:p>
    <w:p w:rsidR="00510A61" w:rsidRPr="00510A61" w:rsidRDefault="00510A61" w:rsidP="00510A61">
      <w:pPr>
        <w:spacing w:after="120"/>
        <w:rPr>
          <w:szCs w:val="20"/>
        </w:rPr>
      </w:pPr>
      <w:r w:rsidRPr="00510A61">
        <w:rPr>
          <w:szCs w:val="20"/>
          <w:lang w:val="en-US"/>
        </w:rPr>
        <w:t xml:space="preserve">  </w:t>
      </w:r>
      <w:r w:rsidRPr="00510A61">
        <w:rPr>
          <w:szCs w:val="20"/>
        </w:rPr>
        <w:t>________________ № ___________________</w:t>
      </w:r>
    </w:p>
    <w:p w:rsidR="00510A61" w:rsidRPr="00510A61" w:rsidRDefault="00510A61" w:rsidP="00510A61">
      <w:pPr>
        <w:rPr>
          <w:szCs w:val="20"/>
        </w:rPr>
      </w:pPr>
      <w:r w:rsidRPr="00510A61">
        <w:rPr>
          <w:szCs w:val="20"/>
        </w:rPr>
        <w:t xml:space="preserve">  На № ______________ от ________________</w:t>
      </w:r>
    </w:p>
    <w:p w:rsidR="00510A61" w:rsidRPr="00510A61" w:rsidRDefault="00510A61" w:rsidP="00510A61">
      <w:pPr>
        <w:rPr>
          <w:sz w:val="20"/>
          <w:szCs w:val="20"/>
        </w:rPr>
      </w:pPr>
    </w:p>
    <w:p w:rsidR="00510A61" w:rsidRPr="00510A61" w:rsidRDefault="00510A61" w:rsidP="00510A61">
      <w:pPr>
        <w:rPr>
          <w:sz w:val="20"/>
          <w:szCs w:val="20"/>
        </w:rPr>
      </w:pPr>
    </w:p>
    <w:p w:rsidR="00510A61" w:rsidRPr="00510A61" w:rsidRDefault="00510A61" w:rsidP="00510A61">
      <w:pPr>
        <w:jc w:val="center"/>
        <w:rPr>
          <w:sz w:val="20"/>
          <w:szCs w:val="20"/>
        </w:rPr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03A545" wp14:editId="0EE808F5">
                <wp:simplePos x="0" y="0"/>
                <wp:positionH relativeFrom="column">
                  <wp:posOffset>2661285</wp:posOffset>
                </wp:positionH>
                <wp:positionV relativeFrom="paragraph">
                  <wp:posOffset>107950</wp:posOffset>
                </wp:positionV>
                <wp:extent cx="79375" cy="0"/>
                <wp:effectExtent l="7620" t="6350" r="8255" b="127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55pt,8.5pt" to="215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"/>
            </w:pict>
          </mc:Fallback>
        </mc:AlternateContent>
      </w: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AC5E04" wp14:editId="4D9FB670">
                <wp:simplePos x="0" y="0"/>
                <wp:positionH relativeFrom="column">
                  <wp:posOffset>2743200</wp:posOffset>
                </wp:positionH>
                <wp:positionV relativeFrom="paragraph">
                  <wp:posOffset>108585</wp:posOffset>
                </wp:positionV>
                <wp:extent cx="0" cy="79375"/>
                <wp:effectExtent l="13335" t="6985" r="5715" b="88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8.55pt" to="3in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"/>
            </w:pict>
          </mc:Fallback>
        </mc:AlternateContent>
      </w: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26D19D" wp14:editId="03442F3C">
                <wp:simplePos x="0" y="0"/>
                <wp:positionH relativeFrom="column">
                  <wp:posOffset>116840</wp:posOffset>
                </wp:positionH>
                <wp:positionV relativeFrom="paragraph">
                  <wp:posOffset>111760</wp:posOffset>
                </wp:positionV>
                <wp:extent cx="79375" cy="0"/>
                <wp:effectExtent l="6350" t="10160" r="9525" b="88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8.8pt" to="15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"/>
            </w:pict>
          </mc:Fallback>
        </mc:AlternateContent>
      </w: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D4B0F1" wp14:editId="1F94FB78">
                <wp:simplePos x="0" y="0"/>
                <wp:positionH relativeFrom="column">
                  <wp:posOffset>114300</wp:posOffset>
                </wp:positionH>
                <wp:positionV relativeFrom="paragraph">
                  <wp:posOffset>108585</wp:posOffset>
                </wp:positionV>
                <wp:extent cx="0" cy="79375"/>
                <wp:effectExtent l="13335" t="6985" r="5715" b="88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5pt" to="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"/>
            </w:pict>
          </mc:Fallback>
        </mc:AlternateContent>
      </w: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95300" cy="619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  <w:r w:rsidRPr="00510A61">
        <w:rPr>
          <w:b/>
          <w:sz w:val="28"/>
          <w:szCs w:val="28"/>
        </w:rPr>
        <w:t>ТЕРРИТОРИАЛЬНАЯ ИЗБИРАТЕЛЬНАЯ КОМИССИЯ МИХАЙЛОВСКОГО   РАЙОНА</w:t>
      </w: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both"/>
        <w:rPr>
          <w:b/>
          <w:sz w:val="28"/>
          <w:szCs w:val="28"/>
        </w:rPr>
      </w:pPr>
      <w:r w:rsidRPr="00510A61">
        <w:rPr>
          <w:b/>
          <w:sz w:val="28"/>
          <w:szCs w:val="28"/>
        </w:rPr>
        <w:t xml:space="preserve">_________________           </w:t>
      </w:r>
      <w:proofErr w:type="gramStart"/>
      <w:r w:rsidRPr="00510A61">
        <w:rPr>
          <w:b/>
          <w:sz w:val="28"/>
          <w:szCs w:val="28"/>
        </w:rPr>
        <w:t>с</w:t>
      </w:r>
      <w:proofErr w:type="gramEnd"/>
      <w:r w:rsidRPr="00510A61">
        <w:rPr>
          <w:b/>
          <w:sz w:val="28"/>
          <w:szCs w:val="28"/>
        </w:rPr>
        <w:t>. Михайловка            №__________</w:t>
      </w: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510A61" w:rsidRPr="00510A61" w:rsidRDefault="00510A61" w:rsidP="00510A61">
      <w:pPr>
        <w:spacing w:line="360" w:lineRule="auto"/>
        <w:jc w:val="center"/>
        <w:rPr>
          <w:b/>
          <w:sz w:val="28"/>
          <w:szCs w:val="28"/>
        </w:rPr>
      </w:pPr>
    </w:p>
    <w:p w:rsidR="003A5AF7" w:rsidRDefault="003A5AF7" w:rsidP="003A5AF7">
      <w:pPr>
        <w:spacing w:line="360" w:lineRule="auto"/>
      </w:pPr>
    </w:p>
    <w:p w:rsidR="00887EC2" w:rsidRDefault="00887EC2" w:rsidP="003A5AF7">
      <w:pPr>
        <w:spacing w:line="360" w:lineRule="auto"/>
      </w:pPr>
    </w:p>
    <w:p w:rsidR="00887EC2" w:rsidRDefault="00887EC2" w:rsidP="003A5AF7">
      <w:pPr>
        <w:spacing w:line="360" w:lineRule="auto"/>
      </w:pPr>
    </w:p>
    <w:p w:rsidR="00887EC2" w:rsidRDefault="00887EC2" w:rsidP="003A5AF7">
      <w:pPr>
        <w:spacing w:line="360" w:lineRule="auto"/>
      </w:pPr>
    </w:p>
    <w:p w:rsidR="00887EC2" w:rsidRDefault="00887EC2" w:rsidP="003A5AF7">
      <w:pPr>
        <w:spacing w:line="360" w:lineRule="auto"/>
      </w:pPr>
    </w:p>
    <w:p w:rsidR="00887EC2" w:rsidRDefault="00887EC2" w:rsidP="003A5AF7">
      <w:pPr>
        <w:spacing w:line="360" w:lineRule="auto"/>
      </w:pPr>
    </w:p>
    <w:p w:rsidR="00887EC2" w:rsidRDefault="00887EC2" w:rsidP="003A5AF7">
      <w:pPr>
        <w:spacing w:line="360" w:lineRule="auto"/>
      </w:pPr>
    </w:p>
    <w:p w:rsidR="00887EC2" w:rsidRDefault="00887EC2" w:rsidP="003A5AF7">
      <w:pPr>
        <w:spacing w:line="360" w:lineRule="auto"/>
      </w:pPr>
    </w:p>
    <w:p w:rsidR="00887EC2" w:rsidRDefault="00887EC2" w:rsidP="003A5AF7">
      <w:pPr>
        <w:spacing w:line="360" w:lineRule="auto"/>
      </w:pPr>
    </w:p>
    <w:p w:rsidR="00887EC2" w:rsidRDefault="00887EC2" w:rsidP="003A5AF7">
      <w:pPr>
        <w:spacing w:line="360" w:lineRule="auto"/>
      </w:pPr>
    </w:p>
    <w:p w:rsidR="00887EC2" w:rsidRDefault="00887EC2" w:rsidP="003A5AF7">
      <w:pPr>
        <w:spacing w:line="360" w:lineRule="auto"/>
      </w:pPr>
    </w:p>
    <w:p w:rsidR="00887EC2" w:rsidRDefault="00887EC2" w:rsidP="003A5AF7">
      <w:pPr>
        <w:spacing w:line="360" w:lineRule="auto"/>
      </w:pPr>
    </w:p>
    <w:p w:rsidR="00887EC2" w:rsidRDefault="00887EC2" w:rsidP="003A5AF7">
      <w:pPr>
        <w:spacing w:line="360" w:lineRule="auto"/>
      </w:pPr>
    </w:p>
    <w:p w:rsidR="00887EC2" w:rsidRDefault="00887EC2" w:rsidP="003A5AF7">
      <w:pPr>
        <w:spacing w:line="360" w:lineRule="auto"/>
      </w:pPr>
    </w:p>
    <w:p w:rsidR="00887EC2" w:rsidRDefault="00887EC2" w:rsidP="003A5AF7">
      <w:pPr>
        <w:spacing w:line="360" w:lineRule="auto"/>
      </w:pPr>
    </w:p>
    <w:p w:rsidR="00887EC2" w:rsidRDefault="00887EC2" w:rsidP="003A5AF7">
      <w:pPr>
        <w:spacing w:line="360" w:lineRule="auto"/>
      </w:pPr>
    </w:p>
    <w:p w:rsidR="00887EC2" w:rsidRDefault="00887EC2" w:rsidP="003A5AF7">
      <w:pPr>
        <w:spacing w:line="360" w:lineRule="auto"/>
      </w:pPr>
    </w:p>
    <w:p w:rsidR="00887EC2" w:rsidRDefault="00887EC2" w:rsidP="003A5AF7">
      <w:pPr>
        <w:spacing w:line="360" w:lineRule="auto"/>
      </w:pPr>
    </w:p>
    <w:p w:rsidR="00887EC2" w:rsidRDefault="00887EC2" w:rsidP="003A5AF7">
      <w:pPr>
        <w:spacing w:line="360" w:lineRule="auto"/>
      </w:pPr>
    </w:p>
    <w:p w:rsidR="00887EC2" w:rsidRDefault="00887EC2" w:rsidP="003A5AF7">
      <w:pPr>
        <w:spacing w:line="360" w:lineRule="auto"/>
      </w:pPr>
    </w:p>
    <w:p w:rsidR="00887EC2" w:rsidRDefault="00887EC2" w:rsidP="003A5AF7">
      <w:pPr>
        <w:spacing w:line="360" w:lineRule="auto"/>
      </w:pPr>
    </w:p>
    <w:p w:rsidR="00887EC2" w:rsidRDefault="00887EC2" w:rsidP="003A5AF7">
      <w:pPr>
        <w:spacing w:line="360" w:lineRule="auto"/>
      </w:pP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lastRenderedPageBreak/>
        <w:t>Приложение № 4</w:t>
      </w:r>
      <w:r w:rsidRPr="00887EC2">
        <w:rPr>
          <w:color w:val="000000"/>
          <w:szCs w:val="28"/>
        </w:rPr>
        <w:br/>
        <w:t xml:space="preserve"> к п. 3.2.  инструкции по делопроизводству </w:t>
      </w: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t>в территориальной избирательной комиссии</w:t>
      </w: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t>Михайловского района</w:t>
      </w: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jc w:val="center"/>
        <w:rPr>
          <w:b/>
          <w:color w:val="000000"/>
          <w:sz w:val="28"/>
          <w:szCs w:val="20"/>
        </w:rPr>
      </w:pPr>
      <w:r w:rsidRPr="00887EC2">
        <w:rPr>
          <w:b/>
          <w:color w:val="000000"/>
          <w:sz w:val="28"/>
          <w:szCs w:val="20"/>
        </w:rPr>
        <w:t>Требования к документам, изготовляемым с помощью</w:t>
      </w:r>
      <w:r w:rsidRPr="00887EC2">
        <w:rPr>
          <w:b/>
          <w:color w:val="000000"/>
          <w:sz w:val="28"/>
          <w:szCs w:val="20"/>
        </w:rPr>
        <w:br/>
        <w:t>печатающих устройств, и к файлам текстовых документов</w:t>
      </w:r>
    </w:p>
    <w:p w:rsidR="00887EC2" w:rsidRPr="00887EC2" w:rsidRDefault="00887EC2" w:rsidP="00887EC2">
      <w:pPr>
        <w:jc w:val="center"/>
        <w:rPr>
          <w:b/>
          <w:color w:val="000000"/>
          <w:sz w:val="28"/>
          <w:szCs w:val="20"/>
        </w:rPr>
      </w:pPr>
    </w:p>
    <w:p w:rsidR="00887EC2" w:rsidRPr="00887EC2" w:rsidRDefault="00887EC2" w:rsidP="00887EC2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887EC2">
        <w:rPr>
          <w:bCs/>
          <w:sz w:val="28"/>
          <w:szCs w:val="20"/>
        </w:rPr>
        <w:t xml:space="preserve">1. При подготовке документов используется шрифт </w:t>
      </w:r>
      <w:proofErr w:type="spellStart"/>
      <w:r w:rsidRPr="00887EC2">
        <w:rPr>
          <w:bCs/>
          <w:sz w:val="28"/>
          <w:szCs w:val="20"/>
        </w:rPr>
        <w:t>Times</w:t>
      </w:r>
      <w:proofErr w:type="spellEnd"/>
      <w:r w:rsidRPr="00887EC2">
        <w:rPr>
          <w:bCs/>
          <w:sz w:val="28"/>
          <w:szCs w:val="20"/>
        </w:rPr>
        <w:t xml:space="preserve"> </w:t>
      </w:r>
      <w:proofErr w:type="spellStart"/>
      <w:r w:rsidRPr="00887EC2">
        <w:rPr>
          <w:bCs/>
          <w:sz w:val="28"/>
          <w:szCs w:val="20"/>
        </w:rPr>
        <w:t>New</w:t>
      </w:r>
      <w:proofErr w:type="spellEnd"/>
      <w:r w:rsidRPr="00887EC2">
        <w:rPr>
          <w:bCs/>
          <w:sz w:val="28"/>
          <w:szCs w:val="20"/>
        </w:rPr>
        <w:t xml:space="preserve"> </w:t>
      </w:r>
      <w:proofErr w:type="spellStart"/>
      <w:r w:rsidRPr="00887EC2">
        <w:rPr>
          <w:bCs/>
          <w:sz w:val="28"/>
          <w:szCs w:val="20"/>
        </w:rPr>
        <w:t>Roman</w:t>
      </w:r>
      <w:proofErr w:type="spellEnd"/>
      <w:r w:rsidRPr="00887EC2">
        <w:rPr>
          <w:bCs/>
          <w:sz w:val="28"/>
          <w:szCs w:val="20"/>
        </w:rPr>
        <w:t xml:space="preserve"> (</w:t>
      </w:r>
      <w:proofErr w:type="spellStart"/>
      <w:r w:rsidRPr="00887EC2">
        <w:rPr>
          <w:bCs/>
          <w:sz w:val="28"/>
          <w:szCs w:val="20"/>
        </w:rPr>
        <w:t>Cyr</w:t>
      </w:r>
      <w:proofErr w:type="spellEnd"/>
      <w:r w:rsidRPr="00887EC2">
        <w:rPr>
          <w:bCs/>
          <w:sz w:val="28"/>
          <w:szCs w:val="20"/>
        </w:rPr>
        <w:t>) размером № 14 (№ 12, 13 - для оформления табличных материалов) через 1 - 1,5 межстрочных интервала.</w:t>
      </w:r>
      <w:r w:rsidRPr="00887EC2">
        <w:rPr>
          <w:color w:val="000000"/>
          <w:sz w:val="28"/>
          <w:szCs w:val="20"/>
        </w:rPr>
        <w:t xml:space="preserve"> Тексты документов, подготавливаемых к типографскому изданию, печатаются через два межстрочных интервала.</w:t>
      </w:r>
    </w:p>
    <w:p w:rsidR="00887EC2" w:rsidRPr="00887EC2" w:rsidRDefault="00887EC2" w:rsidP="00887EC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887EC2">
        <w:rPr>
          <w:bCs/>
          <w:sz w:val="28"/>
          <w:szCs w:val="28"/>
        </w:rPr>
        <w:t>Для выделения части текста документа, заголовка, примечания могут использоваться полужирное начертание, подчеркивание или смещение относительно границ основного текста.</w:t>
      </w:r>
    </w:p>
    <w:p w:rsidR="00887EC2" w:rsidRPr="00887EC2" w:rsidRDefault="00887EC2" w:rsidP="00887EC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887EC2">
        <w:rPr>
          <w:bCs/>
          <w:sz w:val="28"/>
          <w:szCs w:val="28"/>
        </w:rPr>
        <w:t>2. Каждый лист документа, оформленный как на бланке, так и на стандартном листе бумаги, должен иметь следующие размеры полей:</w:t>
      </w:r>
    </w:p>
    <w:p w:rsidR="00887EC2" w:rsidRPr="00887EC2" w:rsidRDefault="00887EC2" w:rsidP="00887EC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proofErr w:type="gramStart"/>
      <w:r w:rsidRPr="00887EC2">
        <w:rPr>
          <w:bCs/>
          <w:sz w:val="28"/>
          <w:szCs w:val="28"/>
        </w:rPr>
        <w:t>левое - 2,5 см, правое - 1,5 см, верхнее - 2 см; нижнее - 2 см.</w:t>
      </w:r>
      <w:proofErr w:type="gramEnd"/>
    </w:p>
    <w:p w:rsidR="00887EC2" w:rsidRPr="00887EC2" w:rsidRDefault="00887EC2" w:rsidP="00887EC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887EC2">
        <w:rPr>
          <w:bCs/>
          <w:sz w:val="28"/>
          <w:szCs w:val="28"/>
        </w:rPr>
        <w:t>3. При оформлении текста документа на двух и более страницах вторая и последующие страницы должны быть пронумерованы. Порядковые номера страниц проставляются посередине верхнего поля страницы арабскими цифрами без слова "страница" (стр.) и знаков препинания.</w:t>
      </w:r>
    </w:p>
    <w:p w:rsidR="00887EC2" w:rsidRPr="00887EC2" w:rsidRDefault="00887EC2" w:rsidP="00887EC2">
      <w:pPr>
        <w:tabs>
          <w:tab w:val="left" w:pos="1200"/>
        </w:tabs>
        <w:spacing w:line="360" w:lineRule="auto"/>
        <w:ind w:firstLine="567"/>
        <w:jc w:val="both"/>
        <w:rPr>
          <w:color w:val="000000"/>
          <w:sz w:val="28"/>
          <w:szCs w:val="20"/>
        </w:rPr>
      </w:pPr>
      <w:r w:rsidRPr="00887EC2">
        <w:rPr>
          <w:bCs/>
          <w:sz w:val="28"/>
          <w:szCs w:val="20"/>
        </w:rPr>
        <w:t xml:space="preserve">4. </w:t>
      </w:r>
      <w:r w:rsidRPr="00887EC2">
        <w:rPr>
          <w:color w:val="000000"/>
          <w:sz w:val="28"/>
          <w:szCs w:val="20"/>
        </w:rPr>
        <w:t>Если заголовок к тексту превышает 150 знаков (5 строк), допускается продлевать его до границы правого поля. Точка в конце заголовка не ставится.</w:t>
      </w:r>
    </w:p>
    <w:p w:rsidR="00887EC2" w:rsidRPr="00887EC2" w:rsidRDefault="00887EC2" w:rsidP="00887EC2">
      <w:pPr>
        <w:numPr>
          <w:ilvl w:val="0"/>
          <w:numId w:val="8"/>
        </w:numPr>
        <w:tabs>
          <w:tab w:val="left" w:pos="1200"/>
        </w:tabs>
        <w:spacing w:line="360" w:lineRule="auto"/>
        <w:ind w:firstLine="567"/>
        <w:jc w:val="both"/>
        <w:rPr>
          <w:color w:val="000000"/>
          <w:sz w:val="28"/>
          <w:szCs w:val="20"/>
        </w:rPr>
      </w:pPr>
      <w:r w:rsidRPr="00887EC2">
        <w:rPr>
          <w:color w:val="000000"/>
          <w:sz w:val="28"/>
          <w:szCs w:val="20"/>
        </w:rPr>
        <w:t>Расшифровка подписи в реквизите «Подпись» печатается</w:t>
      </w:r>
      <w:r w:rsidRPr="00887EC2">
        <w:rPr>
          <w:color w:val="000000"/>
          <w:sz w:val="28"/>
          <w:szCs w:val="20"/>
        </w:rPr>
        <w:br/>
        <w:t xml:space="preserve">на уровне последней строки наименования должности </w:t>
      </w:r>
      <w:r w:rsidRPr="00887EC2">
        <w:rPr>
          <w:bCs/>
          <w:color w:val="000000"/>
          <w:sz w:val="28"/>
          <w:szCs w:val="20"/>
        </w:rPr>
        <w:t xml:space="preserve">с использованием комбинации клавиш </w:t>
      </w:r>
      <w:r w:rsidRPr="00887EC2">
        <w:rPr>
          <w:bCs/>
          <w:color w:val="000000"/>
          <w:sz w:val="28"/>
          <w:szCs w:val="20"/>
          <w:lang w:val="en-US"/>
        </w:rPr>
        <w:t>Shift</w:t>
      </w:r>
      <w:r w:rsidRPr="00887EC2">
        <w:rPr>
          <w:bCs/>
          <w:color w:val="000000"/>
          <w:sz w:val="28"/>
          <w:szCs w:val="20"/>
        </w:rPr>
        <w:t xml:space="preserve"> – </w:t>
      </w:r>
      <w:r w:rsidRPr="00887EC2">
        <w:rPr>
          <w:bCs/>
          <w:color w:val="000000"/>
          <w:sz w:val="28"/>
          <w:szCs w:val="20"/>
          <w:lang w:val="en-US"/>
        </w:rPr>
        <w:t>Ctrl</w:t>
      </w:r>
      <w:r w:rsidRPr="00887EC2">
        <w:rPr>
          <w:bCs/>
          <w:color w:val="000000"/>
          <w:sz w:val="28"/>
          <w:szCs w:val="20"/>
        </w:rPr>
        <w:t xml:space="preserve"> – Пробел</w:t>
      </w:r>
      <w:r w:rsidRPr="00887EC2">
        <w:rPr>
          <w:b/>
          <w:bCs/>
          <w:color w:val="000000"/>
          <w:sz w:val="28"/>
          <w:szCs w:val="20"/>
        </w:rPr>
        <w:t xml:space="preserve"> </w:t>
      </w:r>
      <w:r w:rsidRPr="00887EC2">
        <w:rPr>
          <w:color w:val="000000"/>
          <w:sz w:val="28"/>
          <w:szCs w:val="20"/>
        </w:rPr>
        <w:t>между инициалами и фамилией.</w:t>
      </w:r>
    </w:p>
    <w:p w:rsidR="00887EC2" w:rsidRPr="00887EC2" w:rsidRDefault="00887EC2" w:rsidP="00887EC2">
      <w:pPr>
        <w:numPr>
          <w:ilvl w:val="0"/>
          <w:numId w:val="8"/>
        </w:numPr>
        <w:tabs>
          <w:tab w:val="left" w:pos="0"/>
        </w:tabs>
        <w:spacing w:line="360" w:lineRule="auto"/>
        <w:ind w:firstLine="567"/>
        <w:jc w:val="both"/>
        <w:rPr>
          <w:bCs/>
          <w:color w:val="000000"/>
          <w:sz w:val="28"/>
          <w:szCs w:val="20"/>
        </w:rPr>
      </w:pPr>
      <w:r w:rsidRPr="00887EC2">
        <w:rPr>
          <w:bCs/>
          <w:color w:val="000000"/>
          <w:sz w:val="28"/>
          <w:szCs w:val="20"/>
        </w:rPr>
        <w:t>При форматировании таблиц необходимо соблюдать следующие требования:</w:t>
      </w:r>
    </w:p>
    <w:p w:rsidR="00887EC2" w:rsidRPr="00887EC2" w:rsidRDefault="00887EC2" w:rsidP="00887EC2">
      <w:pPr>
        <w:tabs>
          <w:tab w:val="left" w:pos="0"/>
        </w:tabs>
        <w:spacing w:line="360" w:lineRule="auto"/>
        <w:ind w:firstLine="567"/>
        <w:jc w:val="both"/>
        <w:rPr>
          <w:bCs/>
          <w:color w:val="000000"/>
          <w:sz w:val="28"/>
          <w:szCs w:val="20"/>
        </w:rPr>
      </w:pPr>
      <w:r w:rsidRPr="00887EC2">
        <w:rPr>
          <w:bCs/>
          <w:color w:val="000000"/>
          <w:sz w:val="28"/>
          <w:szCs w:val="20"/>
        </w:rPr>
        <w:t>таблица выравнивается по центру листа;</w:t>
      </w:r>
    </w:p>
    <w:p w:rsidR="00887EC2" w:rsidRPr="00887EC2" w:rsidRDefault="00887EC2" w:rsidP="00887EC2">
      <w:pPr>
        <w:tabs>
          <w:tab w:val="left" w:pos="0"/>
        </w:tabs>
        <w:spacing w:line="360" w:lineRule="auto"/>
        <w:ind w:firstLine="567"/>
        <w:jc w:val="both"/>
        <w:rPr>
          <w:bCs/>
          <w:color w:val="000000"/>
          <w:sz w:val="28"/>
          <w:szCs w:val="20"/>
        </w:rPr>
      </w:pPr>
      <w:r w:rsidRPr="00887EC2">
        <w:rPr>
          <w:bCs/>
          <w:color w:val="000000"/>
          <w:sz w:val="28"/>
          <w:szCs w:val="20"/>
        </w:rPr>
        <w:t>заголовки столбцов и строк выравниваются по левому краю или ширине;</w:t>
      </w:r>
    </w:p>
    <w:p w:rsidR="00887EC2" w:rsidRPr="00887EC2" w:rsidRDefault="00887EC2" w:rsidP="00887EC2">
      <w:pPr>
        <w:tabs>
          <w:tab w:val="left" w:pos="0"/>
        </w:tabs>
        <w:spacing w:line="360" w:lineRule="auto"/>
        <w:ind w:firstLine="567"/>
        <w:jc w:val="both"/>
        <w:rPr>
          <w:bCs/>
          <w:color w:val="000000"/>
          <w:sz w:val="28"/>
          <w:szCs w:val="20"/>
        </w:rPr>
      </w:pPr>
      <w:r w:rsidRPr="00887EC2">
        <w:rPr>
          <w:bCs/>
          <w:color w:val="000000"/>
          <w:sz w:val="28"/>
          <w:szCs w:val="20"/>
        </w:rPr>
        <w:lastRenderedPageBreak/>
        <w:t xml:space="preserve"> продолжение таблицы на новом листе начинается с номеров столбцов;</w:t>
      </w:r>
    </w:p>
    <w:p w:rsidR="00887EC2" w:rsidRPr="00887EC2" w:rsidRDefault="00887EC2" w:rsidP="00887EC2">
      <w:pPr>
        <w:tabs>
          <w:tab w:val="left" w:pos="0"/>
        </w:tabs>
        <w:spacing w:line="360" w:lineRule="auto"/>
        <w:ind w:firstLine="567"/>
        <w:jc w:val="both"/>
        <w:rPr>
          <w:bCs/>
          <w:color w:val="000000"/>
          <w:sz w:val="28"/>
          <w:szCs w:val="20"/>
        </w:rPr>
      </w:pPr>
      <w:r w:rsidRPr="00887EC2">
        <w:rPr>
          <w:bCs/>
          <w:color w:val="000000"/>
          <w:sz w:val="28"/>
          <w:szCs w:val="20"/>
        </w:rPr>
        <w:t>строки таблицы переносятся на новый лист документа исключительно целиком;</w:t>
      </w:r>
    </w:p>
    <w:p w:rsidR="00887EC2" w:rsidRPr="00887EC2" w:rsidRDefault="00887EC2" w:rsidP="00887EC2">
      <w:pPr>
        <w:tabs>
          <w:tab w:val="left" w:pos="0"/>
        </w:tabs>
        <w:spacing w:line="360" w:lineRule="auto"/>
        <w:ind w:firstLine="567"/>
        <w:jc w:val="both"/>
        <w:rPr>
          <w:bCs/>
          <w:color w:val="000000"/>
          <w:sz w:val="28"/>
          <w:szCs w:val="20"/>
        </w:rPr>
      </w:pPr>
      <w:r w:rsidRPr="00887EC2">
        <w:rPr>
          <w:bCs/>
          <w:color w:val="000000"/>
          <w:sz w:val="28"/>
          <w:szCs w:val="20"/>
        </w:rPr>
        <w:t>ширина и высота таблицы не должны превышать размеры полей документа.</w:t>
      </w:r>
    </w:p>
    <w:p w:rsidR="00887EC2" w:rsidRPr="00887EC2" w:rsidRDefault="00887EC2" w:rsidP="00887EC2">
      <w:pPr>
        <w:numPr>
          <w:ilvl w:val="0"/>
          <w:numId w:val="8"/>
        </w:numPr>
        <w:tabs>
          <w:tab w:val="left" w:pos="1200"/>
        </w:tabs>
        <w:spacing w:before="120" w:line="360" w:lineRule="auto"/>
        <w:jc w:val="both"/>
        <w:rPr>
          <w:color w:val="000000"/>
          <w:sz w:val="28"/>
          <w:szCs w:val="20"/>
        </w:rPr>
      </w:pPr>
      <w:r w:rsidRPr="00887EC2">
        <w:rPr>
          <w:color w:val="000000"/>
          <w:sz w:val="28"/>
          <w:szCs w:val="20"/>
        </w:rPr>
        <w:t>При подготовке документов используют следующие реквизиты:</w:t>
      </w:r>
    </w:p>
    <w:p w:rsidR="00887EC2" w:rsidRPr="00887EC2" w:rsidRDefault="00887EC2" w:rsidP="00887EC2">
      <w:pPr>
        <w:numPr>
          <w:ilvl w:val="0"/>
          <w:numId w:val="17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color w:val="000000"/>
          <w:sz w:val="28"/>
          <w:szCs w:val="20"/>
        </w:rPr>
      </w:pPr>
      <w:r w:rsidRPr="00887EC2">
        <w:rPr>
          <w:rFonts w:cs="Arial"/>
          <w:color w:val="000000"/>
          <w:sz w:val="28"/>
          <w:szCs w:val="20"/>
        </w:rPr>
        <w:t>наименование организации;</w:t>
      </w:r>
    </w:p>
    <w:p w:rsidR="00887EC2" w:rsidRPr="00887EC2" w:rsidRDefault="00887EC2" w:rsidP="00887EC2">
      <w:pPr>
        <w:numPr>
          <w:ilvl w:val="0"/>
          <w:numId w:val="17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color w:val="000000"/>
          <w:sz w:val="28"/>
          <w:szCs w:val="20"/>
        </w:rPr>
      </w:pPr>
      <w:r w:rsidRPr="00887EC2">
        <w:rPr>
          <w:rFonts w:cs="Arial"/>
          <w:color w:val="000000"/>
          <w:sz w:val="28"/>
          <w:szCs w:val="20"/>
        </w:rPr>
        <w:t>герб Приморского края;</w:t>
      </w:r>
    </w:p>
    <w:p w:rsidR="00887EC2" w:rsidRPr="00887EC2" w:rsidRDefault="00887EC2" w:rsidP="00887EC2">
      <w:pPr>
        <w:numPr>
          <w:ilvl w:val="0"/>
          <w:numId w:val="17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color w:val="000000"/>
          <w:sz w:val="28"/>
          <w:szCs w:val="20"/>
        </w:rPr>
      </w:pPr>
      <w:r w:rsidRPr="00887EC2">
        <w:rPr>
          <w:rFonts w:cs="Arial"/>
          <w:color w:val="000000"/>
          <w:sz w:val="28"/>
          <w:szCs w:val="20"/>
        </w:rPr>
        <w:t>наименование вида документа;</w:t>
      </w:r>
    </w:p>
    <w:p w:rsidR="00887EC2" w:rsidRPr="00887EC2" w:rsidRDefault="00887EC2" w:rsidP="00887EC2">
      <w:pPr>
        <w:numPr>
          <w:ilvl w:val="0"/>
          <w:numId w:val="17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color w:val="000000"/>
          <w:sz w:val="28"/>
          <w:szCs w:val="20"/>
        </w:rPr>
      </w:pPr>
      <w:r w:rsidRPr="00887EC2">
        <w:rPr>
          <w:rFonts w:cs="Arial"/>
          <w:color w:val="000000"/>
          <w:sz w:val="28"/>
          <w:szCs w:val="20"/>
        </w:rPr>
        <w:t>ссылка на регистрационный номер и дату документа;</w:t>
      </w:r>
    </w:p>
    <w:p w:rsidR="00887EC2" w:rsidRPr="00887EC2" w:rsidRDefault="00887EC2" w:rsidP="00887EC2">
      <w:pPr>
        <w:numPr>
          <w:ilvl w:val="0"/>
          <w:numId w:val="17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color w:val="000000"/>
          <w:sz w:val="28"/>
          <w:szCs w:val="20"/>
        </w:rPr>
      </w:pPr>
      <w:r w:rsidRPr="00887EC2">
        <w:rPr>
          <w:rFonts w:cs="Arial"/>
          <w:color w:val="000000"/>
          <w:sz w:val="28"/>
          <w:szCs w:val="20"/>
        </w:rPr>
        <w:t>место составления или издания документа;</w:t>
      </w:r>
    </w:p>
    <w:p w:rsidR="00887EC2" w:rsidRPr="00887EC2" w:rsidRDefault="00887EC2" w:rsidP="00887EC2">
      <w:pPr>
        <w:numPr>
          <w:ilvl w:val="0"/>
          <w:numId w:val="17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color w:val="000000"/>
          <w:sz w:val="28"/>
          <w:szCs w:val="20"/>
        </w:rPr>
      </w:pPr>
      <w:r w:rsidRPr="00887EC2">
        <w:rPr>
          <w:rFonts w:cs="Arial"/>
          <w:color w:val="000000"/>
          <w:sz w:val="28"/>
          <w:szCs w:val="20"/>
        </w:rPr>
        <w:t>адресат;</w:t>
      </w:r>
    </w:p>
    <w:p w:rsidR="00887EC2" w:rsidRPr="00887EC2" w:rsidRDefault="00887EC2" w:rsidP="00887EC2">
      <w:pPr>
        <w:numPr>
          <w:ilvl w:val="0"/>
          <w:numId w:val="17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color w:val="000000"/>
          <w:sz w:val="28"/>
          <w:szCs w:val="20"/>
        </w:rPr>
      </w:pPr>
      <w:r w:rsidRPr="00887EC2">
        <w:rPr>
          <w:rFonts w:cs="Arial"/>
          <w:color w:val="000000"/>
          <w:sz w:val="28"/>
          <w:szCs w:val="20"/>
        </w:rPr>
        <w:t>гриф утверждения документа;</w:t>
      </w:r>
    </w:p>
    <w:p w:rsidR="00887EC2" w:rsidRPr="00887EC2" w:rsidRDefault="00887EC2" w:rsidP="00887EC2">
      <w:pPr>
        <w:numPr>
          <w:ilvl w:val="0"/>
          <w:numId w:val="17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color w:val="000000"/>
          <w:sz w:val="28"/>
          <w:szCs w:val="20"/>
        </w:rPr>
      </w:pPr>
      <w:r w:rsidRPr="00887EC2">
        <w:rPr>
          <w:rFonts w:cs="Arial"/>
          <w:color w:val="000000"/>
          <w:sz w:val="28"/>
          <w:szCs w:val="20"/>
        </w:rPr>
        <w:t>заголовок к тексту;</w:t>
      </w:r>
    </w:p>
    <w:p w:rsidR="00887EC2" w:rsidRPr="00887EC2" w:rsidRDefault="00887EC2" w:rsidP="00887EC2">
      <w:pPr>
        <w:numPr>
          <w:ilvl w:val="0"/>
          <w:numId w:val="17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color w:val="000000"/>
          <w:sz w:val="28"/>
          <w:szCs w:val="20"/>
        </w:rPr>
      </w:pPr>
      <w:r w:rsidRPr="00887EC2">
        <w:rPr>
          <w:rFonts w:cs="Arial"/>
          <w:color w:val="000000"/>
          <w:sz w:val="28"/>
          <w:szCs w:val="20"/>
        </w:rPr>
        <w:t>текст документа;</w:t>
      </w:r>
    </w:p>
    <w:p w:rsidR="00887EC2" w:rsidRPr="00887EC2" w:rsidRDefault="00887EC2" w:rsidP="00887EC2">
      <w:pPr>
        <w:numPr>
          <w:ilvl w:val="0"/>
          <w:numId w:val="17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color w:val="000000"/>
          <w:sz w:val="28"/>
          <w:szCs w:val="20"/>
        </w:rPr>
      </w:pPr>
      <w:r w:rsidRPr="00887EC2">
        <w:rPr>
          <w:rFonts w:cs="Arial"/>
          <w:color w:val="000000"/>
          <w:sz w:val="28"/>
          <w:szCs w:val="20"/>
        </w:rPr>
        <w:t>отметка о наличии приложения;</w:t>
      </w:r>
    </w:p>
    <w:p w:rsidR="00887EC2" w:rsidRPr="00887EC2" w:rsidRDefault="00887EC2" w:rsidP="00887EC2">
      <w:pPr>
        <w:numPr>
          <w:ilvl w:val="0"/>
          <w:numId w:val="17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color w:val="000000"/>
          <w:sz w:val="28"/>
          <w:szCs w:val="20"/>
        </w:rPr>
      </w:pPr>
      <w:r w:rsidRPr="00887EC2">
        <w:rPr>
          <w:rFonts w:cs="Arial"/>
          <w:color w:val="000000"/>
          <w:sz w:val="28"/>
          <w:szCs w:val="20"/>
        </w:rPr>
        <w:t>подпись;</w:t>
      </w:r>
    </w:p>
    <w:p w:rsidR="00887EC2" w:rsidRPr="00887EC2" w:rsidRDefault="00887EC2" w:rsidP="00887EC2">
      <w:pPr>
        <w:numPr>
          <w:ilvl w:val="0"/>
          <w:numId w:val="17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color w:val="000000"/>
          <w:sz w:val="28"/>
          <w:szCs w:val="20"/>
        </w:rPr>
      </w:pPr>
      <w:r w:rsidRPr="00887EC2">
        <w:rPr>
          <w:rFonts w:cs="Arial"/>
          <w:color w:val="000000"/>
          <w:sz w:val="28"/>
          <w:szCs w:val="20"/>
        </w:rPr>
        <w:t>гриф согласования документа;</w:t>
      </w:r>
    </w:p>
    <w:p w:rsidR="00887EC2" w:rsidRPr="00887EC2" w:rsidRDefault="00887EC2" w:rsidP="00887EC2">
      <w:pPr>
        <w:numPr>
          <w:ilvl w:val="0"/>
          <w:numId w:val="17"/>
        </w:numPr>
        <w:autoSpaceDE w:val="0"/>
        <w:autoSpaceDN w:val="0"/>
        <w:adjustRightInd w:val="0"/>
        <w:spacing w:before="120"/>
        <w:ind w:left="709" w:firstLine="0"/>
        <w:jc w:val="both"/>
        <w:rPr>
          <w:rFonts w:cs="Arial"/>
          <w:color w:val="000000"/>
          <w:sz w:val="28"/>
          <w:szCs w:val="20"/>
        </w:rPr>
      </w:pPr>
      <w:r w:rsidRPr="00887EC2">
        <w:rPr>
          <w:rFonts w:cs="Arial"/>
          <w:color w:val="000000"/>
          <w:sz w:val="28"/>
          <w:szCs w:val="20"/>
        </w:rPr>
        <w:t>отметка об исполнителе.</w:t>
      </w:r>
    </w:p>
    <w:p w:rsidR="00887EC2" w:rsidRPr="00887EC2" w:rsidRDefault="00887EC2" w:rsidP="00887EC2">
      <w:pPr>
        <w:numPr>
          <w:ilvl w:val="0"/>
          <w:numId w:val="8"/>
        </w:numPr>
        <w:tabs>
          <w:tab w:val="left" w:pos="709"/>
        </w:tabs>
        <w:spacing w:before="240" w:line="360" w:lineRule="auto"/>
        <w:ind w:left="709" w:firstLine="0"/>
        <w:jc w:val="both"/>
        <w:rPr>
          <w:bCs/>
          <w:color w:val="000000"/>
          <w:sz w:val="28"/>
          <w:szCs w:val="20"/>
        </w:rPr>
      </w:pPr>
      <w:r w:rsidRPr="00887EC2">
        <w:rPr>
          <w:bCs/>
          <w:color w:val="000000"/>
          <w:sz w:val="28"/>
          <w:szCs w:val="20"/>
        </w:rPr>
        <w:t>Реквизит «Адресат»,</w:t>
      </w:r>
      <w:r w:rsidRPr="00887EC2">
        <w:rPr>
          <w:sz w:val="28"/>
          <w:szCs w:val="20"/>
        </w:rPr>
        <w:t xml:space="preserve"> </w:t>
      </w:r>
      <w:r w:rsidRPr="00887EC2">
        <w:rPr>
          <w:bCs/>
          <w:color w:val="000000"/>
          <w:sz w:val="28"/>
          <w:szCs w:val="20"/>
        </w:rPr>
        <w:t>«Гриф утверждения документа», «Гриф согласования документа», «Отметка о наличии приложения» печатают со следующими параметрами:</w:t>
      </w:r>
    </w:p>
    <w:p w:rsidR="00887EC2" w:rsidRPr="00887EC2" w:rsidRDefault="00887EC2" w:rsidP="00887EC2">
      <w:pPr>
        <w:numPr>
          <w:ilvl w:val="0"/>
          <w:numId w:val="11"/>
        </w:numPr>
        <w:spacing w:line="360" w:lineRule="auto"/>
        <w:ind w:left="0" w:firstLine="709"/>
        <w:jc w:val="both"/>
        <w:rPr>
          <w:bCs/>
          <w:color w:val="000000"/>
          <w:sz w:val="28"/>
          <w:szCs w:val="20"/>
        </w:rPr>
      </w:pPr>
      <w:r w:rsidRPr="00887EC2">
        <w:rPr>
          <w:bCs/>
          <w:color w:val="000000"/>
          <w:sz w:val="28"/>
          <w:szCs w:val="20"/>
        </w:rPr>
        <w:t>Шрифт</w:t>
      </w:r>
      <w:r w:rsidRPr="00887EC2">
        <w:rPr>
          <w:bCs/>
          <w:color w:val="000000"/>
          <w:sz w:val="28"/>
          <w:szCs w:val="20"/>
        </w:rPr>
        <w:tab/>
      </w:r>
      <w:r w:rsidRPr="00887EC2">
        <w:rPr>
          <w:bCs/>
          <w:color w:val="000000"/>
          <w:sz w:val="28"/>
          <w:szCs w:val="20"/>
        </w:rPr>
        <w:tab/>
      </w:r>
      <w:r w:rsidRPr="00887EC2">
        <w:rPr>
          <w:bCs/>
          <w:color w:val="000000"/>
          <w:sz w:val="28"/>
          <w:szCs w:val="20"/>
        </w:rPr>
        <w:tab/>
      </w:r>
      <w:proofErr w:type="spellStart"/>
      <w:r w:rsidRPr="00887EC2">
        <w:rPr>
          <w:bCs/>
          <w:color w:val="000000"/>
          <w:sz w:val="28"/>
          <w:szCs w:val="20"/>
          <w:lang w:val="en-US"/>
        </w:rPr>
        <w:t>TimesNewRomanCyr</w:t>
      </w:r>
      <w:proofErr w:type="spellEnd"/>
    </w:p>
    <w:p w:rsidR="00887EC2" w:rsidRPr="00887EC2" w:rsidRDefault="00887EC2" w:rsidP="00887EC2">
      <w:pPr>
        <w:numPr>
          <w:ilvl w:val="0"/>
          <w:numId w:val="11"/>
        </w:numPr>
        <w:spacing w:line="360" w:lineRule="auto"/>
        <w:ind w:left="0" w:firstLine="709"/>
        <w:jc w:val="both"/>
        <w:rPr>
          <w:bCs/>
          <w:color w:val="000000"/>
          <w:sz w:val="28"/>
          <w:szCs w:val="20"/>
        </w:rPr>
      </w:pPr>
      <w:r w:rsidRPr="00887EC2">
        <w:rPr>
          <w:bCs/>
          <w:color w:val="000000"/>
          <w:sz w:val="28"/>
          <w:szCs w:val="20"/>
        </w:rPr>
        <w:t>Размер</w:t>
      </w:r>
      <w:r w:rsidRPr="00887EC2">
        <w:rPr>
          <w:bCs/>
          <w:color w:val="000000"/>
          <w:sz w:val="28"/>
          <w:szCs w:val="20"/>
        </w:rPr>
        <w:tab/>
      </w:r>
      <w:r w:rsidRPr="00887EC2">
        <w:rPr>
          <w:bCs/>
          <w:color w:val="000000"/>
          <w:sz w:val="28"/>
          <w:szCs w:val="20"/>
        </w:rPr>
        <w:tab/>
      </w:r>
      <w:r w:rsidRPr="00887EC2">
        <w:rPr>
          <w:bCs/>
          <w:color w:val="000000"/>
          <w:sz w:val="28"/>
          <w:szCs w:val="20"/>
        </w:rPr>
        <w:tab/>
        <w:t xml:space="preserve">14 пунктов </w:t>
      </w:r>
    </w:p>
    <w:p w:rsidR="00887EC2" w:rsidRPr="00887EC2" w:rsidRDefault="00887EC2" w:rsidP="00887EC2">
      <w:pPr>
        <w:numPr>
          <w:ilvl w:val="0"/>
          <w:numId w:val="11"/>
        </w:numPr>
        <w:spacing w:line="360" w:lineRule="auto"/>
        <w:ind w:left="0" w:firstLine="709"/>
        <w:jc w:val="both"/>
        <w:rPr>
          <w:bCs/>
          <w:color w:val="000000"/>
          <w:sz w:val="28"/>
          <w:szCs w:val="20"/>
        </w:rPr>
      </w:pPr>
      <w:r w:rsidRPr="00887EC2">
        <w:rPr>
          <w:bCs/>
          <w:color w:val="000000"/>
          <w:sz w:val="28"/>
          <w:szCs w:val="20"/>
        </w:rPr>
        <w:t>Интервал</w:t>
      </w:r>
      <w:r w:rsidRPr="00887EC2">
        <w:rPr>
          <w:bCs/>
          <w:color w:val="000000"/>
          <w:sz w:val="28"/>
          <w:szCs w:val="20"/>
        </w:rPr>
        <w:tab/>
      </w:r>
      <w:r w:rsidRPr="00887EC2">
        <w:rPr>
          <w:bCs/>
          <w:color w:val="000000"/>
          <w:sz w:val="28"/>
          <w:szCs w:val="20"/>
        </w:rPr>
        <w:tab/>
      </w:r>
      <w:r w:rsidRPr="00887EC2">
        <w:rPr>
          <w:bCs/>
          <w:color w:val="000000"/>
          <w:sz w:val="28"/>
          <w:szCs w:val="20"/>
        </w:rPr>
        <w:tab/>
        <w:t>перед</w:t>
      </w:r>
      <w:r w:rsidRPr="00887EC2">
        <w:rPr>
          <w:bCs/>
          <w:color w:val="000000"/>
          <w:sz w:val="28"/>
          <w:szCs w:val="20"/>
        </w:rPr>
        <w:tab/>
      </w:r>
      <w:r w:rsidRPr="00887EC2">
        <w:rPr>
          <w:bCs/>
          <w:color w:val="000000"/>
          <w:sz w:val="28"/>
          <w:szCs w:val="20"/>
        </w:rPr>
        <w:tab/>
        <w:t>0 пунктов</w:t>
      </w:r>
    </w:p>
    <w:p w:rsidR="00887EC2" w:rsidRPr="00887EC2" w:rsidRDefault="00887EC2" w:rsidP="00887EC2">
      <w:pPr>
        <w:spacing w:line="360" w:lineRule="auto"/>
        <w:ind w:firstLine="709"/>
        <w:jc w:val="both"/>
        <w:rPr>
          <w:bCs/>
          <w:color w:val="000000"/>
          <w:sz w:val="28"/>
          <w:szCs w:val="20"/>
        </w:rPr>
      </w:pPr>
      <w:r w:rsidRPr="00887EC2">
        <w:rPr>
          <w:bCs/>
          <w:color w:val="000000"/>
          <w:sz w:val="28"/>
          <w:szCs w:val="20"/>
        </w:rPr>
        <w:tab/>
      </w:r>
      <w:r w:rsidRPr="00887EC2">
        <w:rPr>
          <w:bCs/>
          <w:color w:val="000000"/>
          <w:sz w:val="28"/>
          <w:szCs w:val="20"/>
        </w:rPr>
        <w:tab/>
      </w:r>
      <w:r w:rsidRPr="00887EC2">
        <w:rPr>
          <w:bCs/>
          <w:color w:val="000000"/>
          <w:sz w:val="28"/>
          <w:szCs w:val="20"/>
        </w:rPr>
        <w:tab/>
      </w:r>
      <w:r w:rsidRPr="00887EC2">
        <w:rPr>
          <w:bCs/>
          <w:color w:val="000000"/>
          <w:sz w:val="28"/>
          <w:szCs w:val="20"/>
        </w:rPr>
        <w:tab/>
      </w:r>
      <w:r w:rsidRPr="00887EC2">
        <w:rPr>
          <w:bCs/>
          <w:color w:val="000000"/>
          <w:sz w:val="28"/>
          <w:szCs w:val="20"/>
        </w:rPr>
        <w:tab/>
        <w:t>после</w:t>
      </w:r>
      <w:r w:rsidRPr="00887EC2">
        <w:rPr>
          <w:bCs/>
          <w:color w:val="000000"/>
          <w:sz w:val="28"/>
          <w:szCs w:val="20"/>
        </w:rPr>
        <w:tab/>
      </w:r>
      <w:r w:rsidRPr="00887EC2">
        <w:rPr>
          <w:bCs/>
          <w:color w:val="000000"/>
          <w:sz w:val="28"/>
          <w:szCs w:val="20"/>
        </w:rPr>
        <w:tab/>
        <w:t>0 пунктов</w:t>
      </w:r>
    </w:p>
    <w:p w:rsidR="00887EC2" w:rsidRPr="00887EC2" w:rsidRDefault="00887EC2" w:rsidP="00887EC2">
      <w:pPr>
        <w:numPr>
          <w:ilvl w:val="0"/>
          <w:numId w:val="11"/>
        </w:numPr>
        <w:spacing w:line="360" w:lineRule="auto"/>
        <w:ind w:left="0" w:firstLine="709"/>
        <w:jc w:val="both"/>
        <w:rPr>
          <w:bCs/>
          <w:color w:val="000000"/>
          <w:sz w:val="28"/>
          <w:szCs w:val="20"/>
        </w:rPr>
      </w:pPr>
      <w:r w:rsidRPr="00887EC2">
        <w:rPr>
          <w:bCs/>
          <w:color w:val="000000"/>
          <w:sz w:val="28"/>
          <w:szCs w:val="20"/>
        </w:rPr>
        <w:t>Межстрочный интервал</w:t>
      </w:r>
      <w:r w:rsidRPr="00887EC2">
        <w:rPr>
          <w:bCs/>
          <w:color w:val="000000"/>
          <w:sz w:val="28"/>
          <w:szCs w:val="20"/>
        </w:rPr>
        <w:tab/>
      </w:r>
      <w:r w:rsidRPr="00887EC2">
        <w:rPr>
          <w:bCs/>
          <w:color w:val="000000"/>
          <w:sz w:val="28"/>
          <w:szCs w:val="20"/>
        </w:rPr>
        <w:tab/>
        <w:t>одинарный</w:t>
      </w:r>
    </w:p>
    <w:p w:rsidR="00887EC2" w:rsidRPr="00887EC2" w:rsidRDefault="00887EC2" w:rsidP="00887EC2">
      <w:pPr>
        <w:numPr>
          <w:ilvl w:val="0"/>
          <w:numId w:val="11"/>
        </w:numPr>
        <w:spacing w:line="360" w:lineRule="auto"/>
        <w:ind w:left="0" w:firstLine="709"/>
        <w:jc w:val="both"/>
        <w:rPr>
          <w:bCs/>
          <w:color w:val="000000"/>
          <w:sz w:val="28"/>
          <w:szCs w:val="20"/>
        </w:rPr>
      </w:pPr>
      <w:r w:rsidRPr="00887EC2">
        <w:rPr>
          <w:bCs/>
          <w:color w:val="000000"/>
          <w:sz w:val="28"/>
          <w:szCs w:val="20"/>
        </w:rPr>
        <w:t>Отступ первой строки</w:t>
      </w:r>
      <w:r w:rsidRPr="00887EC2">
        <w:rPr>
          <w:bCs/>
          <w:color w:val="000000"/>
          <w:sz w:val="28"/>
          <w:szCs w:val="20"/>
        </w:rPr>
        <w:tab/>
      </w:r>
      <w:r w:rsidRPr="00887EC2">
        <w:rPr>
          <w:bCs/>
          <w:color w:val="000000"/>
          <w:sz w:val="28"/>
          <w:szCs w:val="20"/>
        </w:rPr>
        <w:tab/>
        <w:t>нет</w:t>
      </w:r>
    </w:p>
    <w:p w:rsidR="00887EC2" w:rsidRPr="00887EC2" w:rsidRDefault="00887EC2" w:rsidP="00887EC2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0"/>
        </w:rPr>
      </w:pPr>
      <w:r w:rsidRPr="00887EC2">
        <w:rPr>
          <w:bCs/>
          <w:color w:val="000000"/>
          <w:sz w:val="28"/>
          <w:szCs w:val="20"/>
        </w:rPr>
        <w:t>Выравнивание</w:t>
      </w:r>
      <w:r w:rsidRPr="00887EC2">
        <w:rPr>
          <w:bCs/>
          <w:color w:val="000000"/>
          <w:sz w:val="28"/>
          <w:szCs w:val="20"/>
        </w:rPr>
        <w:tab/>
      </w:r>
      <w:r w:rsidRPr="00887EC2">
        <w:rPr>
          <w:bCs/>
          <w:color w:val="000000"/>
          <w:sz w:val="28"/>
          <w:szCs w:val="20"/>
        </w:rPr>
        <w:tab/>
      </w:r>
      <w:r w:rsidRPr="00887EC2">
        <w:rPr>
          <w:bCs/>
          <w:color w:val="000000"/>
          <w:sz w:val="28"/>
          <w:szCs w:val="20"/>
        </w:rPr>
        <w:tab/>
      </w:r>
      <w:r w:rsidRPr="00887EC2">
        <w:rPr>
          <w:bCs/>
          <w:color w:val="000000"/>
          <w:sz w:val="28"/>
          <w:szCs w:val="20"/>
        </w:rPr>
        <w:tab/>
        <w:t>по центру</w:t>
      </w:r>
    </w:p>
    <w:p w:rsidR="00887EC2" w:rsidRPr="00887EC2" w:rsidRDefault="00887EC2" w:rsidP="00887EC2">
      <w:pPr>
        <w:spacing w:line="360" w:lineRule="auto"/>
        <w:ind w:firstLine="567"/>
        <w:jc w:val="both"/>
        <w:rPr>
          <w:color w:val="000000"/>
          <w:sz w:val="28"/>
          <w:szCs w:val="20"/>
        </w:rPr>
      </w:pPr>
      <w:r w:rsidRPr="00887EC2">
        <w:rPr>
          <w:color w:val="000000"/>
          <w:sz w:val="28"/>
          <w:szCs w:val="20"/>
        </w:rPr>
        <w:lastRenderedPageBreak/>
        <w:t>Составные части реквизитов "Адресат", "Гриф утверждения", "Отметка о наличии приложения", "Гриф согласования" отделяются друг от друга 1,5 межстрочным интервалом.</w:t>
      </w:r>
    </w:p>
    <w:p w:rsidR="00887EC2" w:rsidRPr="00887EC2" w:rsidRDefault="00887EC2" w:rsidP="00887EC2">
      <w:pPr>
        <w:spacing w:before="120" w:line="360" w:lineRule="auto"/>
        <w:ind w:firstLine="567"/>
        <w:jc w:val="both"/>
        <w:rPr>
          <w:color w:val="000000"/>
          <w:sz w:val="28"/>
          <w:szCs w:val="20"/>
        </w:rPr>
      </w:pPr>
      <w:r w:rsidRPr="00887EC2">
        <w:rPr>
          <w:color w:val="000000"/>
          <w:sz w:val="28"/>
          <w:szCs w:val="20"/>
        </w:rPr>
        <w:t xml:space="preserve">Если составные части реквизитов «Адресат», «Гриф утверждения документа», «Гриф согласования документа», «Отметка о наличии приложения» не умещаются на одной строке, то разрыв строки в нужном месте производится с помощью символа «Разрыв строки» (комбинация клавиш </w:t>
      </w:r>
      <w:r w:rsidRPr="00887EC2">
        <w:rPr>
          <w:color w:val="000000"/>
          <w:sz w:val="28"/>
          <w:szCs w:val="20"/>
          <w:lang w:val="en-US"/>
        </w:rPr>
        <w:t>Shift</w:t>
      </w:r>
      <w:r w:rsidRPr="00887EC2">
        <w:rPr>
          <w:color w:val="000000"/>
          <w:sz w:val="28"/>
          <w:szCs w:val="20"/>
        </w:rPr>
        <w:t xml:space="preserve"> – </w:t>
      </w:r>
      <w:r w:rsidRPr="00887EC2">
        <w:rPr>
          <w:color w:val="000000"/>
          <w:sz w:val="28"/>
          <w:szCs w:val="20"/>
          <w:lang w:val="en-US"/>
        </w:rPr>
        <w:t>Enter</w:t>
      </w:r>
      <w:r w:rsidRPr="00887EC2">
        <w:rPr>
          <w:color w:val="000000"/>
          <w:sz w:val="28"/>
          <w:szCs w:val="20"/>
        </w:rPr>
        <w:t>), например:</w:t>
      </w:r>
    </w:p>
    <w:p w:rsidR="00887EC2" w:rsidRPr="00887EC2" w:rsidRDefault="00887EC2" w:rsidP="00887EC2">
      <w:pPr>
        <w:ind w:firstLine="720"/>
        <w:jc w:val="both"/>
        <w:rPr>
          <w:color w:val="000000"/>
          <w:sz w:val="28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87EC2" w:rsidRPr="00887EC2" w:rsidTr="00887EC2">
        <w:tc>
          <w:tcPr>
            <w:tcW w:w="4785" w:type="dxa"/>
          </w:tcPr>
          <w:p w:rsidR="00887EC2" w:rsidRPr="00887EC2" w:rsidRDefault="00887EC2" w:rsidP="00887EC2">
            <w:pPr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4785" w:type="dxa"/>
            <w:hideMark/>
          </w:tcPr>
          <w:p w:rsidR="00887EC2" w:rsidRPr="00887EC2" w:rsidRDefault="00887EC2" w:rsidP="00887EC2">
            <w:pPr>
              <w:spacing w:after="120"/>
              <w:jc w:val="center"/>
              <w:rPr>
                <w:color w:val="000000"/>
                <w:sz w:val="28"/>
                <w:szCs w:val="20"/>
              </w:rPr>
            </w:pPr>
            <w:r w:rsidRPr="00887EC2">
              <w:rPr>
                <w:color w:val="000000"/>
                <w:sz w:val="28"/>
                <w:szCs w:val="20"/>
              </w:rPr>
              <w:t>СОГЛАСОВАНО</w:t>
            </w:r>
          </w:p>
        </w:tc>
      </w:tr>
      <w:tr w:rsidR="00887EC2" w:rsidRPr="00887EC2" w:rsidTr="00887EC2">
        <w:tc>
          <w:tcPr>
            <w:tcW w:w="4785" w:type="dxa"/>
          </w:tcPr>
          <w:p w:rsidR="00887EC2" w:rsidRPr="00887EC2" w:rsidRDefault="00887EC2" w:rsidP="00887EC2">
            <w:pPr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4785" w:type="dxa"/>
            <w:hideMark/>
          </w:tcPr>
          <w:p w:rsidR="00887EC2" w:rsidRPr="00887EC2" w:rsidRDefault="00887EC2" w:rsidP="00887EC2">
            <w:pPr>
              <w:spacing w:after="120"/>
              <w:jc w:val="center"/>
              <w:rPr>
                <w:color w:val="000000"/>
                <w:sz w:val="28"/>
                <w:szCs w:val="20"/>
              </w:rPr>
            </w:pPr>
            <w:r w:rsidRPr="00887EC2">
              <w:rPr>
                <w:color w:val="000000"/>
                <w:sz w:val="28"/>
                <w:szCs w:val="20"/>
              </w:rPr>
              <w:t xml:space="preserve">Протокол </w:t>
            </w:r>
            <w:proofErr w:type="gramStart"/>
            <w:r w:rsidRPr="00887EC2">
              <w:rPr>
                <w:color w:val="000000"/>
                <w:sz w:val="28"/>
                <w:szCs w:val="20"/>
              </w:rPr>
              <w:t>ЭК</w:t>
            </w:r>
            <w:proofErr w:type="gramEnd"/>
            <w:r w:rsidRPr="00887EC2">
              <w:rPr>
                <w:color w:val="000000"/>
                <w:sz w:val="28"/>
                <w:szCs w:val="20"/>
              </w:rPr>
              <w:t xml:space="preserve"> территориальной избирательной комиссии  Михайловского района</w:t>
            </w:r>
          </w:p>
          <w:p w:rsidR="00887EC2" w:rsidRPr="00887EC2" w:rsidRDefault="00887EC2" w:rsidP="00887EC2">
            <w:pPr>
              <w:spacing w:after="120"/>
              <w:jc w:val="center"/>
              <w:rPr>
                <w:color w:val="000000"/>
                <w:sz w:val="28"/>
                <w:szCs w:val="20"/>
              </w:rPr>
            </w:pPr>
            <w:r w:rsidRPr="00887EC2">
              <w:rPr>
                <w:color w:val="000000"/>
                <w:sz w:val="28"/>
                <w:szCs w:val="20"/>
              </w:rPr>
              <w:t>от___________№_____</w:t>
            </w:r>
          </w:p>
        </w:tc>
      </w:tr>
      <w:tr w:rsidR="00887EC2" w:rsidRPr="00887EC2" w:rsidTr="00887EC2">
        <w:tc>
          <w:tcPr>
            <w:tcW w:w="4785" w:type="dxa"/>
          </w:tcPr>
          <w:p w:rsidR="00887EC2" w:rsidRPr="00887EC2" w:rsidRDefault="00887EC2" w:rsidP="00887EC2">
            <w:pPr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4785" w:type="dxa"/>
            <w:hideMark/>
          </w:tcPr>
          <w:p w:rsidR="00887EC2" w:rsidRPr="00887EC2" w:rsidRDefault="00887EC2" w:rsidP="00887EC2">
            <w:pPr>
              <w:spacing w:before="120"/>
              <w:jc w:val="center"/>
              <w:rPr>
                <w:color w:val="000000"/>
                <w:sz w:val="28"/>
                <w:szCs w:val="20"/>
              </w:rPr>
            </w:pPr>
            <w:r w:rsidRPr="00887EC2">
              <w:rPr>
                <w:color w:val="000000"/>
                <w:sz w:val="28"/>
                <w:szCs w:val="20"/>
              </w:rPr>
              <w:t xml:space="preserve"> </w:t>
            </w:r>
          </w:p>
        </w:tc>
      </w:tr>
    </w:tbl>
    <w:p w:rsidR="00887EC2" w:rsidRPr="00887EC2" w:rsidRDefault="00887EC2" w:rsidP="00887EC2">
      <w:pPr>
        <w:numPr>
          <w:ilvl w:val="0"/>
          <w:numId w:val="8"/>
        </w:numPr>
        <w:tabs>
          <w:tab w:val="left" w:pos="1200"/>
        </w:tabs>
        <w:spacing w:before="120" w:line="360" w:lineRule="auto"/>
        <w:ind w:firstLine="567"/>
        <w:jc w:val="both"/>
        <w:rPr>
          <w:color w:val="000000"/>
          <w:sz w:val="28"/>
          <w:szCs w:val="20"/>
        </w:rPr>
      </w:pPr>
      <w:r w:rsidRPr="00887EC2">
        <w:rPr>
          <w:color w:val="000000"/>
          <w:sz w:val="28"/>
          <w:szCs w:val="20"/>
        </w:rPr>
        <w:t>Для выявления и исправления возможных ошибок в правописании в сформированных файлах рекомендуется осуществлять проверку документов, используя системы проверки правописания.</w:t>
      </w:r>
    </w:p>
    <w:p w:rsidR="00887EC2" w:rsidRPr="00887EC2" w:rsidRDefault="00887EC2" w:rsidP="00887EC2">
      <w:pPr>
        <w:numPr>
          <w:ilvl w:val="0"/>
          <w:numId w:val="8"/>
        </w:numPr>
        <w:tabs>
          <w:tab w:val="left" w:pos="1200"/>
        </w:tabs>
        <w:spacing w:line="360" w:lineRule="auto"/>
        <w:ind w:firstLine="567"/>
        <w:jc w:val="both"/>
        <w:rPr>
          <w:color w:val="000000"/>
          <w:sz w:val="28"/>
          <w:szCs w:val="20"/>
        </w:rPr>
      </w:pPr>
      <w:r w:rsidRPr="00887EC2">
        <w:rPr>
          <w:color w:val="000000"/>
          <w:sz w:val="28"/>
          <w:szCs w:val="20"/>
        </w:rPr>
        <w:t xml:space="preserve"> Все реквизиты документа отделяют друг от друга одной пустой строкой, образуемой символом абзаца</w:t>
      </w:r>
      <w:proofErr w:type="gramStart"/>
      <w:r w:rsidRPr="00887EC2">
        <w:rPr>
          <w:color w:val="000000"/>
          <w:sz w:val="28"/>
          <w:szCs w:val="20"/>
        </w:rPr>
        <w:t xml:space="preserve"> (</w:t>
      </w:r>
      <w:r w:rsidRPr="00887EC2">
        <w:rPr>
          <w:color w:val="000000"/>
          <w:sz w:val="28"/>
          <w:szCs w:val="20"/>
        </w:rPr>
        <w:sym w:font="Times New Roman" w:char="F0B6"/>
      </w:r>
      <w:r w:rsidRPr="00887EC2">
        <w:rPr>
          <w:color w:val="000000"/>
          <w:sz w:val="28"/>
          <w:szCs w:val="20"/>
        </w:rPr>
        <w:t xml:space="preserve"> – </w:t>
      </w:r>
      <w:proofErr w:type="gramEnd"/>
      <w:r w:rsidRPr="00887EC2">
        <w:rPr>
          <w:color w:val="000000"/>
          <w:sz w:val="28"/>
          <w:szCs w:val="20"/>
        </w:rPr>
        <w:t xml:space="preserve">клавиша </w:t>
      </w:r>
      <w:r w:rsidRPr="00887EC2">
        <w:rPr>
          <w:color w:val="000000"/>
          <w:sz w:val="28"/>
          <w:szCs w:val="20"/>
          <w:lang w:val="en-US"/>
        </w:rPr>
        <w:t>Enter</w:t>
      </w:r>
      <w:r w:rsidRPr="00887EC2">
        <w:rPr>
          <w:color w:val="000000"/>
          <w:sz w:val="28"/>
          <w:szCs w:val="20"/>
        </w:rPr>
        <w:t>). В тексте</w:t>
      </w:r>
      <w:r w:rsidRPr="00887EC2">
        <w:rPr>
          <w:color w:val="000000"/>
          <w:sz w:val="28"/>
          <w:szCs w:val="20"/>
        </w:rPr>
        <w:br/>
        <w:t>не должно встречаться более двух символов абзаца подряд.</w:t>
      </w:r>
    </w:p>
    <w:p w:rsidR="00887EC2" w:rsidRPr="00887EC2" w:rsidRDefault="00887EC2" w:rsidP="00887EC2">
      <w:pPr>
        <w:numPr>
          <w:ilvl w:val="0"/>
          <w:numId w:val="8"/>
        </w:numPr>
        <w:tabs>
          <w:tab w:val="left" w:pos="0"/>
        </w:tabs>
        <w:spacing w:line="360" w:lineRule="auto"/>
        <w:ind w:firstLine="567"/>
        <w:jc w:val="both"/>
        <w:rPr>
          <w:color w:val="000000"/>
          <w:sz w:val="28"/>
          <w:szCs w:val="20"/>
        </w:rPr>
      </w:pPr>
      <w:r w:rsidRPr="00887EC2">
        <w:rPr>
          <w:color w:val="000000"/>
          <w:sz w:val="28"/>
          <w:szCs w:val="20"/>
        </w:rPr>
        <w:t>Не допускается писать слова с разрядкой, вставляя пробелы между буквами в словах. Не допускается использование пробелов для образования абзацного отступа (красной строки) или пустых строк. В тексте не должно встречаться подряд более одного символа пробела. Разделение инициалов</w:t>
      </w:r>
      <w:r w:rsidRPr="00887EC2">
        <w:rPr>
          <w:color w:val="000000"/>
          <w:sz w:val="28"/>
          <w:szCs w:val="20"/>
        </w:rPr>
        <w:br/>
        <w:t xml:space="preserve">и фамилии делается с использованием неразделяемого пробела (сочетание клавиш </w:t>
      </w:r>
      <w:r w:rsidRPr="00887EC2">
        <w:rPr>
          <w:color w:val="000000"/>
          <w:sz w:val="28"/>
          <w:szCs w:val="20"/>
          <w:lang w:val="en-US"/>
        </w:rPr>
        <w:t>Shift</w:t>
      </w:r>
      <w:r w:rsidRPr="00887EC2">
        <w:rPr>
          <w:color w:val="000000"/>
          <w:sz w:val="28"/>
          <w:szCs w:val="20"/>
        </w:rPr>
        <w:t xml:space="preserve"> – </w:t>
      </w:r>
      <w:r w:rsidRPr="00887EC2">
        <w:rPr>
          <w:color w:val="000000"/>
          <w:sz w:val="28"/>
          <w:szCs w:val="20"/>
          <w:lang w:val="en-US"/>
        </w:rPr>
        <w:t>Ctrl</w:t>
      </w:r>
      <w:r w:rsidRPr="00887EC2">
        <w:rPr>
          <w:color w:val="000000"/>
          <w:sz w:val="28"/>
          <w:szCs w:val="20"/>
        </w:rPr>
        <w:t xml:space="preserve"> – Пробел).</w:t>
      </w:r>
    </w:p>
    <w:p w:rsidR="00887EC2" w:rsidRPr="00887EC2" w:rsidRDefault="00887EC2" w:rsidP="00887EC2">
      <w:pPr>
        <w:numPr>
          <w:ilvl w:val="0"/>
          <w:numId w:val="8"/>
        </w:numPr>
        <w:spacing w:line="360" w:lineRule="auto"/>
        <w:ind w:firstLine="567"/>
        <w:jc w:val="both"/>
        <w:rPr>
          <w:color w:val="000000"/>
          <w:sz w:val="28"/>
          <w:szCs w:val="20"/>
        </w:rPr>
      </w:pPr>
      <w:r w:rsidRPr="00887EC2">
        <w:rPr>
          <w:color w:val="000000"/>
          <w:sz w:val="28"/>
          <w:szCs w:val="20"/>
        </w:rPr>
        <w:lastRenderedPageBreak/>
        <w:t>Не допускается включать в текст документа разделительные линии, составленные из цепочек символов</w:t>
      </w:r>
      <w:proofErr w:type="gramStart"/>
      <w:r w:rsidRPr="00887EC2">
        <w:rPr>
          <w:color w:val="000000"/>
          <w:sz w:val="28"/>
          <w:szCs w:val="20"/>
        </w:rPr>
        <w:t xml:space="preserve"> (*, =, -, </w:t>
      </w:r>
      <w:r w:rsidRPr="00887EC2">
        <w:rPr>
          <w:color w:val="000000"/>
          <w:sz w:val="28"/>
          <w:szCs w:val="20"/>
        </w:rPr>
        <w:softHyphen/>
        <w:t xml:space="preserve">– </w:t>
      </w:r>
      <w:proofErr w:type="gramEnd"/>
      <w:r w:rsidRPr="00887EC2">
        <w:rPr>
          <w:color w:val="000000"/>
          <w:sz w:val="28"/>
          <w:szCs w:val="20"/>
        </w:rPr>
        <w:t>и др.).</w:t>
      </w:r>
    </w:p>
    <w:p w:rsidR="00887EC2" w:rsidRPr="00887EC2" w:rsidRDefault="00887EC2" w:rsidP="00887EC2">
      <w:pPr>
        <w:numPr>
          <w:ilvl w:val="0"/>
          <w:numId w:val="8"/>
        </w:numPr>
        <w:tabs>
          <w:tab w:val="left" w:pos="0"/>
        </w:tabs>
        <w:spacing w:line="360" w:lineRule="auto"/>
        <w:ind w:firstLine="567"/>
        <w:jc w:val="both"/>
        <w:rPr>
          <w:color w:val="000000"/>
          <w:sz w:val="28"/>
          <w:szCs w:val="20"/>
        </w:rPr>
      </w:pPr>
      <w:r w:rsidRPr="00887EC2">
        <w:rPr>
          <w:color w:val="000000"/>
          <w:sz w:val="28"/>
          <w:szCs w:val="20"/>
        </w:rPr>
        <w:t>Не допускается использование в русских словах сходных по начертанию латинских букв (</w:t>
      </w:r>
      <w:r w:rsidRPr="00887EC2">
        <w:rPr>
          <w:color w:val="000000"/>
          <w:sz w:val="28"/>
          <w:szCs w:val="20"/>
          <w:lang w:val="en-US"/>
        </w:rPr>
        <w:t>A</w:t>
      </w:r>
      <w:r w:rsidRPr="00887EC2">
        <w:rPr>
          <w:color w:val="000000"/>
          <w:sz w:val="28"/>
          <w:szCs w:val="20"/>
        </w:rPr>
        <w:t xml:space="preserve">, </w:t>
      </w:r>
      <w:r w:rsidRPr="00887EC2">
        <w:rPr>
          <w:color w:val="000000"/>
          <w:sz w:val="28"/>
          <w:szCs w:val="20"/>
          <w:lang w:val="en-US"/>
        </w:rPr>
        <w:t>a</w:t>
      </w:r>
      <w:r w:rsidRPr="00887EC2">
        <w:rPr>
          <w:color w:val="000000"/>
          <w:sz w:val="28"/>
          <w:szCs w:val="20"/>
        </w:rPr>
        <w:t xml:space="preserve">, </w:t>
      </w:r>
      <w:r w:rsidRPr="00887EC2">
        <w:rPr>
          <w:color w:val="000000"/>
          <w:sz w:val="28"/>
          <w:szCs w:val="20"/>
          <w:lang w:val="en-US"/>
        </w:rPr>
        <w:t>B</w:t>
      </w:r>
      <w:r w:rsidRPr="00887EC2">
        <w:rPr>
          <w:color w:val="000000"/>
          <w:sz w:val="28"/>
          <w:szCs w:val="20"/>
        </w:rPr>
        <w:t xml:space="preserve">, </w:t>
      </w:r>
      <w:r w:rsidRPr="00887EC2">
        <w:rPr>
          <w:color w:val="000000"/>
          <w:sz w:val="28"/>
          <w:szCs w:val="20"/>
          <w:lang w:val="en-US"/>
        </w:rPr>
        <w:t>C</w:t>
      </w:r>
      <w:r w:rsidRPr="00887EC2">
        <w:rPr>
          <w:color w:val="000000"/>
          <w:sz w:val="28"/>
          <w:szCs w:val="20"/>
        </w:rPr>
        <w:t xml:space="preserve">, </w:t>
      </w:r>
      <w:r w:rsidRPr="00887EC2">
        <w:rPr>
          <w:color w:val="000000"/>
          <w:sz w:val="28"/>
          <w:szCs w:val="20"/>
          <w:lang w:val="en-US"/>
        </w:rPr>
        <w:t>c</w:t>
      </w:r>
      <w:r w:rsidRPr="00887EC2">
        <w:rPr>
          <w:color w:val="000000"/>
          <w:sz w:val="28"/>
          <w:szCs w:val="20"/>
        </w:rPr>
        <w:t xml:space="preserve">, </w:t>
      </w:r>
      <w:r w:rsidRPr="00887EC2">
        <w:rPr>
          <w:color w:val="000000"/>
          <w:sz w:val="28"/>
          <w:szCs w:val="20"/>
          <w:lang w:val="en-US"/>
        </w:rPr>
        <w:t>E</w:t>
      </w:r>
      <w:r w:rsidRPr="00887EC2">
        <w:rPr>
          <w:color w:val="000000"/>
          <w:sz w:val="28"/>
          <w:szCs w:val="20"/>
        </w:rPr>
        <w:t xml:space="preserve">, </w:t>
      </w:r>
      <w:r w:rsidRPr="00887EC2">
        <w:rPr>
          <w:color w:val="000000"/>
          <w:sz w:val="28"/>
          <w:szCs w:val="20"/>
          <w:lang w:val="en-US"/>
        </w:rPr>
        <w:t>e</w:t>
      </w:r>
      <w:r w:rsidRPr="00887EC2">
        <w:rPr>
          <w:color w:val="000000"/>
          <w:sz w:val="28"/>
          <w:szCs w:val="20"/>
        </w:rPr>
        <w:t xml:space="preserve">, </w:t>
      </w:r>
      <w:r w:rsidRPr="00887EC2">
        <w:rPr>
          <w:color w:val="000000"/>
          <w:sz w:val="28"/>
          <w:szCs w:val="20"/>
          <w:lang w:val="en-US"/>
        </w:rPr>
        <w:t>H</w:t>
      </w:r>
      <w:r w:rsidRPr="00887EC2">
        <w:rPr>
          <w:color w:val="000000"/>
          <w:sz w:val="28"/>
          <w:szCs w:val="20"/>
        </w:rPr>
        <w:t xml:space="preserve">, </w:t>
      </w:r>
      <w:r w:rsidRPr="00887EC2">
        <w:rPr>
          <w:color w:val="000000"/>
          <w:sz w:val="28"/>
          <w:szCs w:val="20"/>
          <w:lang w:val="en-US"/>
        </w:rPr>
        <w:t>K</w:t>
      </w:r>
      <w:r w:rsidRPr="00887EC2">
        <w:rPr>
          <w:color w:val="000000"/>
          <w:sz w:val="28"/>
          <w:szCs w:val="20"/>
        </w:rPr>
        <w:t xml:space="preserve">, </w:t>
      </w:r>
      <w:r w:rsidRPr="00887EC2">
        <w:rPr>
          <w:color w:val="000000"/>
          <w:sz w:val="28"/>
          <w:szCs w:val="20"/>
          <w:lang w:val="en-US"/>
        </w:rPr>
        <w:t>M</w:t>
      </w:r>
      <w:r w:rsidRPr="00887EC2">
        <w:rPr>
          <w:color w:val="000000"/>
          <w:sz w:val="28"/>
          <w:szCs w:val="20"/>
        </w:rPr>
        <w:t xml:space="preserve">, </w:t>
      </w:r>
      <w:r w:rsidRPr="00887EC2">
        <w:rPr>
          <w:color w:val="000000"/>
          <w:sz w:val="28"/>
          <w:szCs w:val="20"/>
          <w:lang w:val="en-US"/>
        </w:rPr>
        <w:t>O</w:t>
      </w:r>
      <w:r w:rsidRPr="00887EC2">
        <w:rPr>
          <w:color w:val="000000"/>
          <w:sz w:val="28"/>
          <w:szCs w:val="20"/>
        </w:rPr>
        <w:t xml:space="preserve">, </w:t>
      </w:r>
      <w:r w:rsidRPr="00887EC2">
        <w:rPr>
          <w:color w:val="000000"/>
          <w:sz w:val="28"/>
          <w:szCs w:val="20"/>
          <w:lang w:val="en-US"/>
        </w:rPr>
        <w:t>o</w:t>
      </w:r>
      <w:r w:rsidRPr="00887EC2">
        <w:rPr>
          <w:color w:val="000000"/>
          <w:sz w:val="28"/>
          <w:szCs w:val="20"/>
        </w:rPr>
        <w:t xml:space="preserve">, </w:t>
      </w:r>
      <w:r w:rsidRPr="00887EC2">
        <w:rPr>
          <w:color w:val="000000"/>
          <w:sz w:val="28"/>
          <w:szCs w:val="20"/>
          <w:lang w:val="en-US"/>
        </w:rPr>
        <w:t>P</w:t>
      </w:r>
      <w:r w:rsidRPr="00887EC2">
        <w:rPr>
          <w:color w:val="000000"/>
          <w:sz w:val="28"/>
          <w:szCs w:val="20"/>
        </w:rPr>
        <w:t xml:space="preserve">, </w:t>
      </w:r>
      <w:r w:rsidRPr="00887EC2">
        <w:rPr>
          <w:color w:val="000000"/>
          <w:sz w:val="28"/>
          <w:szCs w:val="20"/>
          <w:lang w:val="en-US"/>
        </w:rPr>
        <w:t>p</w:t>
      </w:r>
      <w:r w:rsidRPr="00887EC2">
        <w:rPr>
          <w:color w:val="000000"/>
          <w:sz w:val="28"/>
          <w:szCs w:val="20"/>
        </w:rPr>
        <w:t xml:space="preserve">, </w:t>
      </w:r>
      <w:r w:rsidRPr="00887EC2">
        <w:rPr>
          <w:color w:val="000000"/>
          <w:sz w:val="28"/>
          <w:szCs w:val="20"/>
          <w:lang w:val="en-US"/>
        </w:rPr>
        <w:t>r</w:t>
      </w:r>
      <w:r w:rsidRPr="00887EC2">
        <w:rPr>
          <w:color w:val="000000"/>
          <w:sz w:val="28"/>
          <w:szCs w:val="20"/>
        </w:rPr>
        <w:t xml:space="preserve">, </w:t>
      </w:r>
      <w:r w:rsidRPr="00887EC2">
        <w:rPr>
          <w:color w:val="000000"/>
          <w:sz w:val="28"/>
          <w:szCs w:val="20"/>
          <w:lang w:val="en-US"/>
        </w:rPr>
        <w:t>X</w:t>
      </w:r>
      <w:r w:rsidRPr="00887EC2">
        <w:rPr>
          <w:color w:val="000000"/>
          <w:sz w:val="28"/>
          <w:szCs w:val="20"/>
        </w:rPr>
        <w:t xml:space="preserve">, </w:t>
      </w:r>
      <w:r w:rsidRPr="00887EC2">
        <w:rPr>
          <w:color w:val="000000"/>
          <w:sz w:val="28"/>
          <w:szCs w:val="20"/>
          <w:lang w:val="en-US"/>
        </w:rPr>
        <w:t>x</w:t>
      </w:r>
      <w:r w:rsidRPr="00887EC2">
        <w:rPr>
          <w:color w:val="000000"/>
          <w:sz w:val="28"/>
          <w:szCs w:val="20"/>
        </w:rPr>
        <w:t xml:space="preserve">, </w:t>
      </w:r>
      <w:r w:rsidRPr="00887EC2">
        <w:rPr>
          <w:color w:val="000000"/>
          <w:sz w:val="28"/>
          <w:szCs w:val="20"/>
          <w:lang w:val="en-US"/>
        </w:rPr>
        <w:t>y</w:t>
      </w:r>
      <w:r w:rsidRPr="00887EC2">
        <w:rPr>
          <w:color w:val="000000"/>
          <w:sz w:val="28"/>
          <w:szCs w:val="20"/>
        </w:rPr>
        <w:t>).</w:t>
      </w:r>
    </w:p>
    <w:p w:rsidR="00887EC2" w:rsidRPr="00887EC2" w:rsidRDefault="00887EC2" w:rsidP="00887EC2">
      <w:pPr>
        <w:numPr>
          <w:ilvl w:val="0"/>
          <w:numId w:val="8"/>
        </w:numPr>
        <w:tabs>
          <w:tab w:val="left" w:pos="0"/>
        </w:tabs>
        <w:spacing w:line="360" w:lineRule="auto"/>
        <w:ind w:firstLine="567"/>
        <w:jc w:val="both"/>
        <w:rPr>
          <w:color w:val="000000"/>
          <w:sz w:val="28"/>
          <w:szCs w:val="20"/>
        </w:rPr>
      </w:pPr>
      <w:r w:rsidRPr="00887EC2">
        <w:rPr>
          <w:color w:val="000000"/>
          <w:sz w:val="28"/>
          <w:szCs w:val="20"/>
        </w:rPr>
        <w:t>Не допускается использование символа табуляции</w:t>
      </w:r>
      <w:proofErr w:type="gramStart"/>
      <w:r w:rsidRPr="00887EC2">
        <w:rPr>
          <w:color w:val="000000"/>
          <w:sz w:val="28"/>
          <w:szCs w:val="20"/>
        </w:rPr>
        <w:t xml:space="preserve"> (→) </w:t>
      </w:r>
      <w:proofErr w:type="gramEnd"/>
      <w:r w:rsidRPr="00887EC2">
        <w:rPr>
          <w:color w:val="000000"/>
          <w:sz w:val="28"/>
          <w:szCs w:val="20"/>
        </w:rPr>
        <w:t>для образования абзацного отступа (красной строки) или пустых строк. Абзацный отступ устанавливают в меню Формат/Абзац</w:t>
      </w:r>
      <w:r w:rsidRPr="00887EC2">
        <w:rPr>
          <w:b/>
          <w:color w:val="000000"/>
          <w:sz w:val="28"/>
          <w:szCs w:val="20"/>
        </w:rPr>
        <w:t xml:space="preserve"> </w:t>
      </w:r>
      <w:r w:rsidRPr="00887EC2">
        <w:rPr>
          <w:color w:val="000000"/>
          <w:sz w:val="28"/>
          <w:szCs w:val="20"/>
        </w:rPr>
        <w:t>или с помощью верхнего движка на горизонтальной линейке.</w:t>
      </w:r>
    </w:p>
    <w:p w:rsidR="00887EC2" w:rsidRPr="00887EC2" w:rsidRDefault="00887EC2" w:rsidP="00887EC2">
      <w:pPr>
        <w:numPr>
          <w:ilvl w:val="0"/>
          <w:numId w:val="8"/>
        </w:numPr>
        <w:tabs>
          <w:tab w:val="left" w:pos="0"/>
        </w:tabs>
        <w:spacing w:line="360" w:lineRule="auto"/>
        <w:ind w:firstLine="567"/>
        <w:jc w:val="both"/>
        <w:rPr>
          <w:color w:val="000000"/>
          <w:sz w:val="28"/>
          <w:szCs w:val="20"/>
        </w:rPr>
      </w:pPr>
      <w:r w:rsidRPr="00887EC2">
        <w:rPr>
          <w:color w:val="000000"/>
          <w:sz w:val="28"/>
          <w:szCs w:val="20"/>
        </w:rPr>
        <w:t xml:space="preserve">Не допускается использование символа </w:t>
      </w:r>
      <w:proofErr w:type="gramStart"/>
      <w:r w:rsidRPr="00887EC2">
        <w:rPr>
          <w:color w:val="000000"/>
          <w:sz w:val="28"/>
          <w:szCs w:val="20"/>
        </w:rPr>
        <w:t>«-</w:t>
      </w:r>
      <w:proofErr w:type="gramEnd"/>
      <w:r w:rsidRPr="00887EC2">
        <w:rPr>
          <w:color w:val="000000"/>
          <w:sz w:val="28"/>
          <w:szCs w:val="20"/>
        </w:rPr>
        <w:t xml:space="preserve">» для обозначения переноса. Вместо него следует использовать символ мягкого переноса </w:t>
      </w:r>
      <w:r w:rsidRPr="00887EC2">
        <w:rPr>
          <w:color w:val="000000"/>
          <w:sz w:val="28"/>
          <w:szCs w:val="20"/>
        </w:rPr>
        <w:br/>
        <w:t xml:space="preserve">(комбинация клавиш </w:t>
      </w:r>
      <w:r w:rsidRPr="00887EC2">
        <w:rPr>
          <w:color w:val="000000"/>
          <w:sz w:val="28"/>
          <w:szCs w:val="20"/>
          <w:lang w:val="en-US"/>
        </w:rPr>
        <w:t>Ctrl</w:t>
      </w:r>
      <w:r w:rsidRPr="00887EC2">
        <w:rPr>
          <w:color w:val="000000"/>
          <w:sz w:val="28"/>
          <w:szCs w:val="20"/>
        </w:rPr>
        <w:t xml:space="preserve"> – «-»).</w:t>
      </w:r>
    </w:p>
    <w:p w:rsidR="00887EC2" w:rsidRPr="00887EC2" w:rsidRDefault="00887EC2" w:rsidP="00887EC2">
      <w:pPr>
        <w:numPr>
          <w:ilvl w:val="0"/>
          <w:numId w:val="8"/>
        </w:numPr>
        <w:tabs>
          <w:tab w:val="left" w:pos="0"/>
        </w:tabs>
        <w:spacing w:line="360" w:lineRule="auto"/>
        <w:ind w:firstLine="567"/>
        <w:jc w:val="both"/>
        <w:rPr>
          <w:color w:val="000000"/>
          <w:sz w:val="28"/>
          <w:szCs w:val="20"/>
        </w:rPr>
      </w:pPr>
      <w:r w:rsidRPr="00887EC2">
        <w:rPr>
          <w:color w:val="000000"/>
          <w:sz w:val="28"/>
          <w:szCs w:val="20"/>
        </w:rPr>
        <w:t>Для написания римских цифр должны использоваться заглавные буквы латинского алфавита (</w:t>
      </w:r>
      <w:r w:rsidRPr="00887EC2">
        <w:rPr>
          <w:color w:val="000000"/>
          <w:sz w:val="28"/>
          <w:szCs w:val="20"/>
          <w:lang w:val="en-US"/>
        </w:rPr>
        <w:t>I</w:t>
      </w:r>
      <w:r w:rsidRPr="00887EC2">
        <w:rPr>
          <w:color w:val="000000"/>
          <w:sz w:val="28"/>
          <w:szCs w:val="20"/>
        </w:rPr>
        <w:t xml:space="preserve">, </w:t>
      </w:r>
      <w:r w:rsidRPr="00887EC2">
        <w:rPr>
          <w:color w:val="000000"/>
          <w:sz w:val="28"/>
          <w:szCs w:val="20"/>
          <w:lang w:val="en-US"/>
        </w:rPr>
        <w:t>V</w:t>
      </w:r>
      <w:r w:rsidRPr="00887EC2">
        <w:rPr>
          <w:color w:val="000000"/>
          <w:sz w:val="28"/>
          <w:szCs w:val="20"/>
        </w:rPr>
        <w:t xml:space="preserve">, </w:t>
      </w:r>
      <w:r w:rsidRPr="00887EC2">
        <w:rPr>
          <w:color w:val="000000"/>
          <w:sz w:val="28"/>
          <w:szCs w:val="20"/>
          <w:lang w:val="en-US"/>
        </w:rPr>
        <w:t>X</w:t>
      </w:r>
      <w:r w:rsidRPr="00887EC2">
        <w:rPr>
          <w:color w:val="000000"/>
          <w:sz w:val="28"/>
          <w:szCs w:val="20"/>
        </w:rPr>
        <w:t xml:space="preserve">, </w:t>
      </w:r>
      <w:r w:rsidRPr="00887EC2">
        <w:rPr>
          <w:color w:val="000000"/>
          <w:sz w:val="28"/>
          <w:szCs w:val="20"/>
          <w:lang w:val="en-US"/>
        </w:rPr>
        <w:t>C</w:t>
      </w:r>
      <w:r w:rsidRPr="00887EC2">
        <w:rPr>
          <w:color w:val="000000"/>
          <w:sz w:val="28"/>
          <w:szCs w:val="20"/>
        </w:rPr>
        <w:t xml:space="preserve">, </w:t>
      </w:r>
      <w:r w:rsidRPr="00887EC2">
        <w:rPr>
          <w:color w:val="000000"/>
          <w:sz w:val="28"/>
          <w:szCs w:val="20"/>
          <w:lang w:val="en-US"/>
        </w:rPr>
        <w:t>D</w:t>
      </w:r>
      <w:r w:rsidRPr="00887EC2">
        <w:rPr>
          <w:color w:val="000000"/>
          <w:sz w:val="28"/>
          <w:szCs w:val="20"/>
        </w:rPr>
        <w:t xml:space="preserve">, </w:t>
      </w:r>
      <w:r w:rsidRPr="00887EC2">
        <w:rPr>
          <w:color w:val="000000"/>
          <w:sz w:val="28"/>
          <w:szCs w:val="20"/>
          <w:lang w:val="en-US"/>
        </w:rPr>
        <w:t>L</w:t>
      </w:r>
      <w:r w:rsidRPr="00887EC2">
        <w:rPr>
          <w:color w:val="000000"/>
          <w:sz w:val="28"/>
          <w:szCs w:val="20"/>
        </w:rPr>
        <w:t xml:space="preserve">, </w:t>
      </w:r>
      <w:r w:rsidRPr="00887EC2">
        <w:rPr>
          <w:color w:val="000000"/>
          <w:sz w:val="28"/>
          <w:szCs w:val="20"/>
          <w:lang w:val="en-US"/>
        </w:rPr>
        <w:t>M</w:t>
      </w:r>
      <w:r w:rsidRPr="00887EC2">
        <w:rPr>
          <w:color w:val="000000"/>
          <w:sz w:val="28"/>
          <w:szCs w:val="20"/>
        </w:rPr>
        <w:t>). Использование для этой цели русских букв и арабских цифр не допускается.</w:t>
      </w:r>
    </w:p>
    <w:p w:rsidR="00887EC2" w:rsidRPr="00887EC2" w:rsidRDefault="00887EC2" w:rsidP="00887EC2">
      <w:pPr>
        <w:numPr>
          <w:ilvl w:val="0"/>
          <w:numId w:val="8"/>
        </w:numPr>
        <w:tabs>
          <w:tab w:val="left" w:pos="0"/>
        </w:tabs>
        <w:spacing w:line="360" w:lineRule="auto"/>
        <w:ind w:firstLine="567"/>
        <w:jc w:val="both"/>
        <w:rPr>
          <w:color w:val="000000"/>
          <w:sz w:val="28"/>
          <w:szCs w:val="20"/>
        </w:rPr>
      </w:pPr>
      <w:r w:rsidRPr="00887EC2">
        <w:rPr>
          <w:color w:val="000000"/>
          <w:sz w:val="28"/>
          <w:szCs w:val="20"/>
        </w:rPr>
        <w:t xml:space="preserve">Вместо буквы «Ё» должна употребляться буква «Е» </w:t>
      </w:r>
      <w:r w:rsidRPr="00887EC2">
        <w:rPr>
          <w:bCs/>
          <w:color w:val="000000"/>
          <w:sz w:val="28"/>
          <w:szCs w:val="20"/>
        </w:rPr>
        <w:t>(кроме имен собственных при наличии подтверждающих документов)</w:t>
      </w:r>
      <w:r w:rsidRPr="00887EC2">
        <w:rPr>
          <w:color w:val="000000"/>
          <w:sz w:val="28"/>
          <w:szCs w:val="20"/>
        </w:rPr>
        <w:t>.</w:t>
      </w:r>
    </w:p>
    <w:p w:rsidR="00887EC2" w:rsidRPr="00887EC2" w:rsidRDefault="00887EC2" w:rsidP="00887EC2">
      <w:pPr>
        <w:tabs>
          <w:tab w:val="left" w:pos="1200"/>
        </w:tabs>
        <w:spacing w:line="360" w:lineRule="auto"/>
        <w:ind w:left="1069"/>
        <w:jc w:val="both"/>
        <w:rPr>
          <w:color w:val="000000"/>
          <w:sz w:val="28"/>
          <w:szCs w:val="20"/>
        </w:rPr>
      </w:pPr>
    </w:p>
    <w:p w:rsidR="00887EC2" w:rsidRPr="00887EC2" w:rsidRDefault="00887EC2" w:rsidP="00887EC2">
      <w:pPr>
        <w:tabs>
          <w:tab w:val="left" w:pos="1200"/>
        </w:tabs>
        <w:spacing w:line="360" w:lineRule="auto"/>
        <w:jc w:val="both"/>
        <w:rPr>
          <w:b/>
          <w:color w:val="000000"/>
          <w:sz w:val="28"/>
          <w:szCs w:val="20"/>
        </w:rPr>
      </w:pPr>
    </w:p>
    <w:p w:rsidR="00887EC2" w:rsidRPr="00887EC2" w:rsidRDefault="00887EC2" w:rsidP="00887EC2">
      <w:pPr>
        <w:rPr>
          <w:sz w:val="20"/>
          <w:szCs w:val="20"/>
        </w:rPr>
        <w:sectPr w:rsidR="00887EC2" w:rsidRPr="00887EC2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887EC2" w:rsidRPr="00887EC2" w:rsidRDefault="00887EC2" w:rsidP="00887EC2">
      <w:pPr>
        <w:autoSpaceDE w:val="0"/>
        <w:autoSpaceDN w:val="0"/>
        <w:adjustRightInd w:val="0"/>
        <w:ind w:left="432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lastRenderedPageBreak/>
        <w:t>Приложение № 5</w:t>
      </w:r>
      <w:r w:rsidRPr="00887EC2">
        <w:rPr>
          <w:color w:val="000000"/>
          <w:szCs w:val="28"/>
        </w:rPr>
        <w:br/>
        <w:t xml:space="preserve"> к </w:t>
      </w:r>
      <w:proofErr w:type="spellStart"/>
      <w:r w:rsidRPr="00887EC2">
        <w:rPr>
          <w:color w:val="000000"/>
          <w:szCs w:val="28"/>
        </w:rPr>
        <w:t>пп</w:t>
      </w:r>
      <w:proofErr w:type="spellEnd"/>
      <w:r w:rsidRPr="00887EC2">
        <w:rPr>
          <w:color w:val="000000"/>
          <w:szCs w:val="28"/>
        </w:rPr>
        <w:t xml:space="preserve">. 3.3.4. инструкции по делопроизводству </w:t>
      </w:r>
    </w:p>
    <w:p w:rsidR="00887EC2" w:rsidRPr="00887EC2" w:rsidRDefault="00887EC2" w:rsidP="00887EC2">
      <w:pPr>
        <w:autoSpaceDE w:val="0"/>
        <w:autoSpaceDN w:val="0"/>
        <w:adjustRightInd w:val="0"/>
        <w:ind w:left="432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t>в территориальной избирательной комиссии</w:t>
      </w:r>
    </w:p>
    <w:p w:rsidR="00887EC2" w:rsidRPr="00887EC2" w:rsidRDefault="00887EC2" w:rsidP="00887EC2">
      <w:pPr>
        <w:autoSpaceDE w:val="0"/>
        <w:autoSpaceDN w:val="0"/>
        <w:adjustRightInd w:val="0"/>
        <w:ind w:left="432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t>Михайловского района</w:t>
      </w:r>
    </w:p>
    <w:p w:rsidR="00887EC2" w:rsidRPr="00887EC2" w:rsidRDefault="00887EC2" w:rsidP="00887EC2">
      <w:pPr>
        <w:spacing w:after="120"/>
        <w:jc w:val="center"/>
        <w:rPr>
          <w:b/>
          <w:color w:val="000000"/>
          <w:sz w:val="28"/>
          <w:szCs w:val="28"/>
        </w:rPr>
      </w:pPr>
    </w:p>
    <w:p w:rsidR="00887EC2" w:rsidRPr="00887EC2" w:rsidRDefault="00887EC2" w:rsidP="00887EC2">
      <w:pPr>
        <w:spacing w:after="120"/>
        <w:jc w:val="center"/>
        <w:rPr>
          <w:b/>
          <w:color w:val="000000"/>
          <w:sz w:val="28"/>
          <w:szCs w:val="28"/>
        </w:rPr>
      </w:pPr>
    </w:p>
    <w:p w:rsidR="00887EC2" w:rsidRPr="00887EC2" w:rsidRDefault="00887EC2" w:rsidP="00887EC2">
      <w:pPr>
        <w:spacing w:after="120"/>
        <w:jc w:val="center"/>
        <w:rPr>
          <w:b/>
          <w:color w:val="000000"/>
          <w:sz w:val="28"/>
          <w:szCs w:val="28"/>
        </w:rPr>
      </w:pPr>
      <w:r w:rsidRPr="00887EC2">
        <w:rPr>
          <w:b/>
          <w:color w:val="000000"/>
          <w:sz w:val="28"/>
          <w:szCs w:val="28"/>
        </w:rPr>
        <w:t>Список рассылки исходящих документов</w:t>
      </w:r>
    </w:p>
    <w:p w:rsidR="00887EC2" w:rsidRPr="00887EC2" w:rsidRDefault="00887EC2" w:rsidP="00887EC2">
      <w:pPr>
        <w:spacing w:after="12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4488"/>
        <w:gridCol w:w="4114"/>
      </w:tblGrid>
      <w:tr w:rsidR="00887EC2" w:rsidRPr="00887EC2" w:rsidTr="00887EC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887EC2">
              <w:rPr>
                <w:b/>
                <w:color w:val="000000"/>
                <w:sz w:val="28"/>
                <w:szCs w:val="28"/>
              </w:rPr>
              <w:t>№</w:t>
            </w:r>
            <w:r w:rsidRPr="00887EC2">
              <w:rPr>
                <w:b/>
                <w:color w:val="000000"/>
                <w:sz w:val="28"/>
                <w:szCs w:val="28"/>
              </w:rPr>
              <w:br/>
            </w:r>
            <w:proofErr w:type="gramStart"/>
            <w:r w:rsidRPr="00887EC2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887EC2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887EC2">
              <w:rPr>
                <w:b/>
                <w:color w:val="000000"/>
                <w:sz w:val="28"/>
                <w:szCs w:val="28"/>
              </w:rPr>
              <w:t>Наименование органа</w:t>
            </w:r>
            <w:r w:rsidRPr="00887EC2">
              <w:rPr>
                <w:b/>
                <w:color w:val="000000"/>
                <w:sz w:val="28"/>
                <w:szCs w:val="28"/>
              </w:rPr>
              <w:br/>
              <w:t>(организации)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887EC2">
              <w:rPr>
                <w:b/>
                <w:color w:val="000000"/>
                <w:sz w:val="28"/>
                <w:szCs w:val="28"/>
              </w:rPr>
              <w:t>Полный почтовый адрес</w:t>
            </w:r>
          </w:p>
        </w:tc>
      </w:tr>
      <w:tr w:rsidR="00887EC2" w:rsidRPr="00887EC2" w:rsidTr="00887EC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87EC2" w:rsidRPr="00887EC2" w:rsidTr="00887EC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87EC2" w:rsidRPr="00887EC2" w:rsidTr="00887EC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87EC2" w:rsidRPr="00887EC2" w:rsidTr="00887EC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87EC2" w:rsidRPr="00887EC2" w:rsidTr="00887EC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87EC2" w:rsidRPr="00887EC2" w:rsidTr="00887EC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887EC2" w:rsidRPr="00887EC2" w:rsidRDefault="00887EC2" w:rsidP="00887EC2">
      <w:pPr>
        <w:spacing w:after="120"/>
        <w:jc w:val="center"/>
        <w:rPr>
          <w:b/>
          <w:color w:val="000000"/>
          <w:sz w:val="28"/>
          <w:szCs w:val="28"/>
        </w:rPr>
      </w:pPr>
    </w:p>
    <w:p w:rsidR="00887EC2" w:rsidRPr="00887EC2" w:rsidRDefault="00887EC2" w:rsidP="00887EC2">
      <w:pPr>
        <w:spacing w:after="120"/>
        <w:jc w:val="center"/>
        <w:rPr>
          <w:b/>
          <w:color w:val="000000"/>
          <w:sz w:val="28"/>
          <w:szCs w:val="28"/>
        </w:rPr>
      </w:pPr>
    </w:p>
    <w:p w:rsidR="00887EC2" w:rsidRPr="00887EC2" w:rsidRDefault="00887EC2" w:rsidP="00887EC2">
      <w:pPr>
        <w:spacing w:after="120"/>
        <w:jc w:val="center"/>
        <w:rPr>
          <w:b/>
          <w:color w:val="000000"/>
          <w:sz w:val="28"/>
          <w:szCs w:val="28"/>
        </w:rPr>
      </w:pPr>
    </w:p>
    <w:p w:rsidR="00887EC2" w:rsidRPr="00887EC2" w:rsidRDefault="00887EC2" w:rsidP="00887EC2">
      <w:pPr>
        <w:spacing w:after="120"/>
        <w:jc w:val="center"/>
        <w:rPr>
          <w:b/>
          <w:color w:val="000000"/>
          <w:sz w:val="28"/>
          <w:szCs w:val="28"/>
        </w:rPr>
      </w:pPr>
    </w:p>
    <w:p w:rsidR="00887EC2" w:rsidRPr="00887EC2" w:rsidRDefault="00887EC2" w:rsidP="00887EC2">
      <w:pPr>
        <w:spacing w:after="120"/>
        <w:jc w:val="center"/>
        <w:rPr>
          <w:b/>
          <w:color w:val="000000"/>
          <w:sz w:val="28"/>
          <w:szCs w:val="28"/>
        </w:rPr>
      </w:pPr>
    </w:p>
    <w:p w:rsidR="00887EC2" w:rsidRPr="00887EC2" w:rsidRDefault="00887EC2" w:rsidP="00887EC2">
      <w:pPr>
        <w:spacing w:after="120"/>
        <w:jc w:val="center"/>
        <w:rPr>
          <w:b/>
          <w:color w:val="000000"/>
          <w:sz w:val="28"/>
          <w:szCs w:val="28"/>
        </w:rPr>
      </w:pPr>
    </w:p>
    <w:p w:rsidR="00887EC2" w:rsidRPr="00887EC2" w:rsidRDefault="00887EC2" w:rsidP="00887EC2">
      <w:pPr>
        <w:spacing w:after="120"/>
        <w:rPr>
          <w:color w:val="000000"/>
          <w:sz w:val="28"/>
          <w:szCs w:val="28"/>
        </w:rPr>
      </w:pPr>
      <w:r w:rsidRPr="00887EC2">
        <w:rPr>
          <w:color w:val="000000"/>
          <w:sz w:val="28"/>
          <w:szCs w:val="28"/>
        </w:rPr>
        <w:t>Председатель территориальной избирательной комиссии _______________</w:t>
      </w:r>
    </w:p>
    <w:p w:rsidR="00887EC2" w:rsidRPr="00887EC2" w:rsidRDefault="00887EC2" w:rsidP="00887EC2">
      <w:pPr>
        <w:spacing w:after="120"/>
        <w:rPr>
          <w:color w:val="000000"/>
          <w:sz w:val="28"/>
          <w:szCs w:val="28"/>
        </w:rPr>
      </w:pPr>
      <w:r w:rsidRPr="00887EC2">
        <w:rPr>
          <w:color w:val="000000"/>
          <w:sz w:val="28"/>
          <w:szCs w:val="28"/>
        </w:rPr>
        <w:t>Исполнитель_________________________</w:t>
      </w:r>
    </w:p>
    <w:p w:rsidR="00887EC2" w:rsidRPr="00887EC2" w:rsidRDefault="00887EC2" w:rsidP="00887EC2">
      <w:pPr>
        <w:spacing w:after="120"/>
        <w:rPr>
          <w:color w:val="000000"/>
          <w:sz w:val="28"/>
          <w:szCs w:val="28"/>
        </w:rPr>
      </w:pPr>
      <w:r w:rsidRPr="00887EC2">
        <w:rPr>
          <w:color w:val="000000"/>
          <w:sz w:val="28"/>
          <w:szCs w:val="28"/>
        </w:rPr>
        <w:t>________________20___г.</w:t>
      </w:r>
    </w:p>
    <w:p w:rsidR="00887EC2" w:rsidRPr="00887EC2" w:rsidRDefault="00887EC2" w:rsidP="00887EC2">
      <w:pPr>
        <w:spacing w:after="120"/>
        <w:jc w:val="right"/>
        <w:rPr>
          <w:b/>
          <w:color w:val="000000"/>
          <w:sz w:val="28"/>
          <w:szCs w:val="28"/>
        </w:rPr>
      </w:pPr>
    </w:p>
    <w:p w:rsidR="00887EC2" w:rsidRPr="00887EC2" w:rsidRDefault="00887EC2" w:rsidP="00887EC2">
      <w:pPr>
        <w:spacing w:after="120"/>
        <w:jc w:val="right"/>
        <w:rPr>
          <w:b/>
          <w:color w:val="000000"/>
          <w:sz w:val="28"/>
          <w:szCs w:val="28"/>
        </w:rPr>
      </w:pPr>
    </w:p>
    <w:p w:rsidR="00887EC2" w:rsidRPr="00887EC2" w:rsidRDefault="00887EC2" w:rsidP="00887EC2">
      <w:pPr>
        <w:spacing w:after="120"/>
        <w:jc w:val="right"/>
        <w:rPr>
          <w:b/>
          <w:color w:val="000000"/>
          <w:sz w:val="28"/>
          <w:szCs w:val="28"/>
        </w:rPr>
      </w:pPr>
    </w:p>
    <w:p w:rsidR="00887EC2" w:rsidRPr="00887EC2" w:rsidRDefault="00887EC2" w:rsidP="00887EC2">
      <w:pPr>
        <w:spacing w:after="120"/>
        <w:jc w:val="right"/>
        <w:rPr>
          <w:b/>
          <w:color w:val="000000"/>
          <w:sz w:val="28"/>
          <w:szCs w:val="28"/>
        </w:rPr>
      </w:pPr>
    </w:p>
    <w:p w:rsidR="00887EC2" w:rsidRPr="00887EC2" w:rsidRDefault="00887EC2" w:rsidP="00887EC2">
      <w:pPr>
        <w:rPr>
          <w:color w:val="000000"/>
          <w:sz w:val="22"/>
          <w:szCs w:val="22"/>
        </w:rPr>
        <w:sectPr w:rsidR="00887EC2" w:rsidRPr="00887EC2">
          <w:pgSz w:w="11906" w:h="16838"/>
          <w:pgMar w:top="1134" w:right="851" w:bottom="1134" w:left="1701" w:header="709" w:footer="709" w:gutter="0"/>
          <w:cols w:space="720"/>
        </w:sectPr>
      </w:pP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lastRenderedPageBreak/>
        <w:t>Приложение № 6</w:t>
      </w:r>
      <w:r w:rsidRPr="00887EC2">
        <w:rPr>
          <w:color w:val="000000"/>
          <w:szCs w:val="28"/>
        </w:rPr>
        <w:br/>
        <w:t xml:space="preserve"> к </w:t>
      </w:r>
      <w:proofErr w:type="spellStart"/>
      <w:r w:rsidRPr="00887EC2">
        <w:rPr>
          <w:color w:val="000000"/>
          <w:szCs w:val="28"/>
        </w:rPr>
        <w:t>пп</w:t>
      </w:r>
      <w:proofErr w:type="spellEnd"/>
      <w:r w:rsidRPr="00887EC2">
        <w:rPr>
          <w:color w:val="000000"/>
          <w:szCs w:val="28"/>
        </w:rPr>
        <w:t xml:space="preserve">. 3.3.6. инструкции по делопроизводству </w:t>
      </w: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t>в территориальной избирательной комиссии</w:t>
      </w: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t>Михайловского района</w:t>
      </w: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</w:p>
    <w:p w:rsidR="00887EC2" w:rsidRPr="00887EC2" w:rsidRDefault="00887EC2" w:rsidP="00887EC2">
      <w:pPr>
        <w:spacing w:after="120"/>
        <w:jc w:val="center"/>
        <w:rPr>
          <w:b/>
          <w:color w:val="000000"/>
          <w:sz w:val="28"/>
          <w:szCs w:val="28"/>
        </w:rPr>
      </w:pPr>
      <w:r w:rsidRPr="00887EC2">
        <w:rPr>
          <w:b/>
          <w:color w:val="000000"/>
          <w:sz w:val="28"/>
          <w:szCs w:val="28"/>
        </w:rPr>
        <w:t xml:space="preserve">Форма указаний по исполнению документа </w:t>
      </w:r>
    </w:p>
    <w:p w:rsidR="00887EC2" w:rsidRPr="00887EC2" w:rsidRDefault="00887EC2" w:rsidP="00887EC2">
      <w:pPr>
        <w:spacing w:after="120"/>
        <w:jc w:val="center"/>
        <w:rPr>
          <w:b/>
          <w:color w:val="000000"/>
          <w:sz w:val="16"/>
          <w:szCs w:val="28"/>
        </w:rPr>
      </w:pPr>
      <w:r w:rsidRPr="00887EC2">
        <w:rPr>
          <w:b/>
          <w:color w:val="000000"/>
          <w:sz w:val="28"/>
          <w:szCs w:val="28"/>
        </w:rPr>
        <w:br/>
      </w:r>
    </w:p>
    <w:tbl>
      <w:tblPr>
        <w:tblW w:w="51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0"/>
      </w:tblGrid>
      <w:tr w:rsidR="00887EC2" w:rsidRPr="00887EC2" w:rsidTr="00887EC2">
        <w:tc>
          <w:tcPr>
            <w:tcW w:w="5103" w:type="dxa"/>
            <w:hideMark/>
          </w:tcPr>
          <w:p w:rsidR="00887EC2" w:rsidRPr="00887EC2" w:rsidRDefault="00887EC2" w:rsidP="00887EC2">
            <w:pPr>
              <w:spacing w:after="120"/>
              <w:ind w:left="-108"/>
              <w:jc w:val="center"/>
              <w:rPr>
                <w:b/>
                <w:caps/>
                <w:color w:val="000000"/>
                <w:sz w:val="20"/>
                <w:szCs w:val="28"/>
              </w:rPr>
            </w:pPr>
            <w:r w:rsidRPr="00887EC2">
              <w:rPr>
                <w:b/>
                <w:caps/>
                <w:color w:val="000000"/>
                <w:sz w:val="20"/>
                <w:szCs w:val="28"/>
              </w:rPr>
              <w:t>ПРЕДСЕДАТЕЛЬ территориальной</w:t>
            </w:r>
            <w:r w:rsidRPr="00887EC2">
              <w:rPr>
                <w:b/>
                <w:caps/>
                <w:color w:val="000000"/>
                <w:sz w:val="20"/>
                <w:szCs w:val="28"/>
              </w:rPr>
              <w:br/>
              <w:t xml:space="preserve">избирательной комиссии  </w:t>
            </w:r>
          </w:p>
        </w:tc>
      </w:tr>
      <w:tr w:rsidR="00887EC2" w:rsidRPr="00887EC2" w:rsidTr="00887EC2">
        <w:tc>
          <w:tcPr>
            <w:tcW w:w="5103" w:type="dxa"/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aps/>
                <w:color w:val="000000"/>
                <w:sz w:val="20"/>
                <w:szCs w:val="28"/>
              </w:rPr>
            </w:pPr>
          </w:p>
        </w:tc>
      </w:tr>
      <w:tr w:rsidR="00887EC2" w:rsidRPr="00887EC2" w:rsidTr="00887EC2">
        <w:tc>
          <w:tcPr>
            <w:tcW w:w="5103" w:type="dxa"/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aps/>
                <w:color w:val="000000"/>
                <w:sz w:val="20"/>
                <w:szCs w:val="28"/>
              </w:rPr>
            </w:pPr>
          </w:p>
        </w:tc>
      </w:tr>
      <w:tr w:rsidR="00887EC2" w:rsidRPr="00887EC2" w:rsidTr="00887EC2">
        <w:tc>
          <w:tcPr>
            <w:tcW w:w="5103" w:type="dxa"/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aps/>
                <w:color w:val="000000"/>
                <w:sz w:val="20"/>
                <w:szCs w:val="28"/>
              </w:rPr>
            </w:pPr>
          </w:p>
        </w:tc>
      </w:tr>
      <w:tr w:rsidR="00887EC2" w:rsidRPr="00887EC2" w:rsidTr="00887EC2">
        <w:tc>
          <w:tcPr>
            <w:tcW w:w="5103" w:type="dxa"/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aps/>
                <w:color w:val="000000"/>
                <w:sz w:val="20"/>
                <w:szCs w:val="28"/>
              </w:rPr>
            </w:pPr>
          </w:p>
        </w:tc>
      </w:tr>
      <w:tr w:rsidR="00887EC2" w:rsidRPr="00887EC2" w:rsidTr="00887EC2">
        <w:tc>
          <w:tcPr>
            <w:tcW w:w="5103" w:type="dxa"/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aps/>
                <w:color w:val="000000"/>
                <w:sz w:val="20"/>
                <w:szCs w:val="28"/>
              </w:rPr>
            </w:pPr>
          </w:p>
        </w:tc>
      </w:tr>
      <w:tr w:rsidR="00887EC2" w:rsidRPr="00887EC2" w:rsidTr="00887EC2">
        <w:tc>
          <w:tcPr>
            <w:tcW w:w="5103" w:type="dxa"/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aps/>
                <w:color w:val="000000"/>
                <w:sz w:val="20"/>
                <w:szCs w:val="28"/>
              </w:rPr>
            </w:pPr>
          </w:p>
        </w:tc>
      </w:tr>
      <w:tr w:rsidR="00887EC2" w:rsidRPr="00887EC2" w:rsidTr="00887EC2">
        <w:tc>
          <w:tcPr>
            <w:tcW w:w="5103" w:type="dxa"/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aps/>
                <w:color w:val="000000"/>
                <w:sz w:val="20"/>
                <w:szCs w:val="28"/>
              </w:rPr>
            </w:pPr>
          </w:p>
        </w:tc>
      </w:tr>
      <w:tr w:rsidR="00887EC2" w:rsidRPr="00887EC2" w:rsidTr="00887EC2">
        <w:tc>
          <w:tcPr>
            <w:tcW w:w="5103" w:type="dxa"/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aps/>
                <w:color w:val="000000"/>
                <w:sz w:val="20"/>
                <w:szCs w:val="28"/>
              </w:rPr>
            </w:pPr>
          </w:p>
        </w:tc>
      </w:tr>
      <w:tr w:rsidR="00887EC2" w:rsidRPr="00887EC2" w:rsidTr="00887EC2">
        <w:tc>
          <w:tcPr>
            <w:tcW w:w="5103" w:type="dxa"/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aps/>
                <w:color w:val="000000"/>
                <w:sz w:val="20"/>
                <w:szCs w:val="28"/>
              </w:rPr>
            </w:pPr>
          </w:p>
        </w:tc>
      </w:tr>
      <w:tr w:rsidR="00887EC2" w:rsidRPr="00887EC2" w:rsidTr="00887EC2">
        <w:tc>
          <w:tcPr>
            <w:tcW w:w="5103" w:type="dxa"/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aps/>
                <w:color w:val="000000"/>
                <w:sz w:val="20"/>
                <w:szCs w:val="28"/>
              </w:rPr>
            </w:pPr>
          </w:p>
        </w:tc>
      </w:tr>
      <w:tr w:rsidR="00887EC2" w:rsidRPr="00887EC2" w:rsidTr="00887EC2">
        <w:tc>
          <w:tcPr>
            <w:tcW w:w="5103" w:type="dxa"/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aps/>
                <w:color w:val="000000"/>
                <w:sz w:val="20"/>
                <w:szCs w:val="28"/>
              </w:rPr>
            </w:pPr>
          </w:p>
        </w:tc>
      </w:tr>
      <w:tr w:rsidR="00887EC2" w:rsidRPr="00887EC2" w:rsidTr="00887EC2">
        <w:tc>
          <w:tcPr>
            <w:tcW w:w="5103" w:type="dxa"/>
          </w:tcPr>
          <w:p w:rsidR="00887EC2" w:rsidRPr="00887EC2" w:rsidRDefault="00887EC2" w:rsidP="00887EC2">
            <w:pPr>
              <w:spacing w:after="120"/>
              <w:jc w:val="center"/>
              <w:rPr>
                <w:b/>
                <w:caps/>
                <w:color w:val="000000"/>
                <w:sz w:val="20"/>
                <w:szCs w:val="28"/>
              </w:rPr>
            </w:pPr>
          </w:p>
        </w:tc>
      </w:tr>
      <w:tr w:rsidR="00887EC2" w:rsidRPr="00887EC2" w:rsidTr="00887EC2">
        <w:tc>
          <w:tcPr>
            <w:tcW w:w="5103" w:type="dxa"/>
            <w:hideMark/>
          </w:tcPr>
          <w:p w:rsidR="00887EC2" w:rsidRPr="00887EC2" w:rsidRDefault="00887EC2" w:rsidP="00887EC2">
            <w:pPr>
              <w:spacing w:after="120"/>
              <w:jc w:val="right"/>
              <w:rPr>
                <w:b/>
                <w:color w:val="000000"/>
                <w:sz w:val="20"/>
                <w:szCs w:val="28"/>
              </w:rPr>
            </w:pPr>
            <w:r w:rsidRPr="00887EC2">
              <w:rPr>
                <w:b/>
                <w:caps/>
                <w:color w:val="000000"/>
                <w:sz w:val="20"/>
                <w:szCs w:val="28"/>
              </w:rPr>
              <w:t xml:space="preserve">___________________ </w:t>
            </w:r>
            <w:r w:rsidRPr="00887EC2">
              <w:rPr>
                <w:b/>
                <w:color w:val="000000"/>
                <w:sz w:val="20"/>
                <w:szCs w:val="28"/>
              </w:rPr>
              <w:t>инициалы, фамилия</w:t>
            </w:r>
          </w:p>
        </w:tc>
      </w:tr>
      <w:tr w:rsidR="00887EC2" w:rsidRPr="00887EC2" w:rsidTr="00887EC2">
        <w:tc>
          <w:tcPr>
            <w:tcW w:w="5103" w:type="dxa"/>
            <w:hideMark/>
          </w:tcPr>
          <w:p w:rsidR="00887EC2" w:rsidRPr="00887EC2" w:rsidRDefault="00887EC2" w:rsidP="00887EC2">
            <w:pPr>
              <w:spacing w:before="120" w:after="120"/>
              <w:rPr>
                <w:b/>
                <w:caps/>
                <w:color w:val="000000"/>
                <w:sz w:val="20"/>
                <w:szCs w:val="28"/>
              </w:rPr>
            </w:pPr>
            <w:r w:rsidRPr="00887EC2">
              <w:rPr>
                <w:b/>
                <w:caps/>
                <w:color w:val="000000"/>
                <w:sz w:val="20"/>
                <w:szCs w:val="28"/>
              </w:rPr>
              <w:t xml:space="preserve">_______________________________ _____ </w:t>
            </w:r>
            <w:proofErr w:type="gramStart"/>
            <w:r w:rsidRPr="00887EC2">
              <w:rPr>
                <w:b/>
                <w:color w:val="000000"/>
                <w:sz w:val="20"/>
                <w:szCs w:val="28"/>
              </w:rPr>
              <w:t>г</w:t>
            </w:r>
            <w:proofErr w:type="gramEnd"/>
            <w:r w:rsidRPr="00887EC2">
              <w:rPr>
                <w:b/>
                <w:color w:val="000000"/>
                <w:sz w:val="20"/>
                <w:szCs w:val="28"/>
              </w:rPr>
              <w:t>.</w:t>
            </w:r>
          </w:p>
        </w:tc>
      </w:tr>
      <w:tr w:rsidR="00887EC2" w:rsidRPr="00887EC2" w:rsidTr="00887EC2">
        <w:tc>
          <w:tcPr>
            <w:tcW w:w="5103" w:type="dxa"/>
          </w:tcPr>
          <w:p w:rsidR="00887EC2" w:rsidRPr="00887EC2" w:rsidRDefault="00887EC2" w:rsidP="00887EC2">
            <w:pPr>
              <w:spacing w:after="120"/>
              <w:rPr>
                <w:caps/>
                <w:color w:val="000000"/>
                <w:sz w:val="20"/>
                <w:szCs w:val="28"/>
              </w:rPr>
            </w:pPr>
          </w:p>
        </w:tc>
      </w:tr>
    </w:tbl>
    <w:p w:rsidR="00887EC2" w:rsidRPr="00887EC2" w:rsidRDefault="00887EC2" w:rsidP="00887EC2">
      <w:pPr>
        <w:jc w:val="center"/>
        <w:rPr>
          <w:color w:val="000000"/>
          <w:sz w:val="28"/>
          <w:szCs w:val="28"/>
        </w:rPr>
      </w:pPr>
    </w:p>
    <w:p w:rsidR="00887EC2" w:rsidRPr="00887EC2" w:rsidRDefault="00887EC2" w:rsidP="00887EC2">
      <w:pPr>
        <w:jc w:val="center"/>
        <w:rPr>
          <w:color w:val="000000"/>
          <w:sz w:val="28"/>
          <w:szCs w:val="28"/>
        </w:rPr>
      </w:pPr>
    </w:p>
    <w:p w:rsidR="00887EC2" w:rsidRPr="00887EC2" w:rsidRDefault="00887EC2" w:rsidP="00887EC2">
      <w:pPr>
        <w:jc w:val="center"/>
        <w:rPr>
          <w:color w:val="000000"/>
          <w:sz w:val="28"/>
          <w:szCs w:val="28"/>
        </w:rPr>
      </w:pPr>
    </w:p>
    <w:p w:rsidR="00887EC2" w:rsidRPr="00887EC2" w:rsidRDefault="00887EC2" w:rsidP="00887EC2">
      <w:pPr>
        <w:jc w:val="center"/>
        <w:rPr>
          <w:color w:val="000000"/>
          <w:sz w:val="28"/>
          <w:szCs w:val="28"/>
        </w:rPr>
      </w:pPr>
    </w:p>
    <w:p w:rsidR="00887EC2" w:rsidRPr="00887EC2" w:rsidRDefault="00887EC2" w:rsidP="00887EC2">
      <w:pPr>
        <w:jc w:val="center"/>
        <w:rPr>
          <w:color w:val="000000"/>
          <w:sz w:val="28"/>
          <w:szCs w:val="28"/>
        </w:rPr>
      </w:pPr>
    </w:p>
    <w:p w:rsidR="00887EC2" w:rsidRPr="00887EC2" w:rsidRDefault="00887EC2" w:rsidP="00887EC2">
      <w:pPr>
        <w:jc w:val="center"/>
        <w:rPr>
          <w:color w:val="000000"/>
          <w:sz w:val="28"/>
          <w:szCs w:val="28"/>
        </w:rPr>
      </w:pPr>
    </w:p>
    <w:p w:rsidR="00887EC2" w:rsidRPr="00887EC2" w:rsidRDefault="00887EC2" w:rsidP="00887EC2">
      <w:pPr>
        <w:jc w:val="center"/>
        <w:rPr>
          <w:color w:val="000000"/>
          <w:sz w:val="28"/>
          <w:szCs w:val="28"/>
        </w:rPr>
      </w:pPr>
    </w:p>
    <w:p w:rsidR="00887EC2" w:rsidRPr="00887EC2" w:rsidRDefault="00887EC2" w:rsidP="00887EC2">
      <w:pPr>
        <w:jc w:val="center"/>
        <w:rPr>
          <w:color w:val="000000"/>
          <w:sz w:val="28"/>
          <w:szCs w:val="28"/>
        </w:rPr>
      </w:pPr>
    </w:p>
    <w:p w:rsidR="00887EC2" w:rsidRPr="00887EC2" w:rsidRDefault="00887EC2" w:rsidP="00887EC2">
      <w:pPr>
        <w:jc w:val="center"/>
        <w:rPr>
          <w:color w:val="000000"/>
          <w:sz w:val="28"/>
          <w:szCs w:val="28"/>
        </w:rPr>
      </w:pPr>
    </w:p>
    <w:p w:rsidR="00887EC2" w:rsidRPr="00887EC2" w:rsidRDefault="00887EC2" w:rsidP="00887EC2">
      <w:pPr>
        <w:jc w:val="center"/>
        <w:rPr>
          <w:color w:val="000000"/>
          <w:sz w:val="28"/>
          <w:szCs w:val="28"/>
        </w:rPr>
      </w:pPr>
    </w:p>
    <w:p w:rsidR="00887EC2" w:rsidRPr="00887EC2" w:rsidRDefault="00887EC2" w:rsidP="00887EC2">
      <w:pPr>
        <w:jc w:val="center"/>
        <w:rPr>
          <w:color w:val="000000"/>
          <w:sz w:val="28"/>
          <w:szCs w:val="28"/>
        </w:rPr>
      </w:pPr>
    </w:p>
    <w:p w:rsidR="00887EC2" w:rsidRPr="00887EC2" w:rsidRDefault="00887EC2" w:rsidP="00887EC2">
      <w:pPr>
        <w:jc w:val="center"/>
        <w:rPr>
          <w:color w:val="000000"/>
          <w:sz w:val="28"/>
          <w:szCs w:val="28"/>
        </w:rPr>
      </w:pPr>
    </w:p>
    <w:p w:rsidR="00887EC2" w:rsidRPr="00887EC2" w:rsidRDefault="00887EC2" w:rsidP="00887EC2">
      <w:pPr>
        <w:jc w:val="center"/>
        <w:rPr>
          <w:color w:val="000000"/>
          <w:sz w:val="28"/>
          <w:szCs w:val="28"/>
        </w:rPr>
      </w:pPr>
    </w:p>
    <w:p w:rsidR="00887EC2" w:rsidRPr="00887EC2" w:rsidRDefault="00887EC2" w:rsidP="00887EC2">
      <w:pPr>
        <w:jc w:val="center"/>
        <w:rPr>
          <w:color w:val="000000"/>
          <w:sz w:val="28"/>
          <w:szCs w:val="28"/>
        </w:rPr>
      </w:pPr>
    </w:p>
    <w:p w:rsidR="00887EC2" w:rsidRPr="00887EC2" w:rsidRDefault="00887EC2" w:rsidP="00887EC2">
      <w:pPr>
        <w:jc w:val="center"/>
        <w:rPr>
          <w:color w:val="000000"/>
          <w:sz w:val="28"/>
          <w:szCs w:val="28"/>
        </w:rPr>
      </w:pPr>
    </w:p>
    <w:p w:rsidR="00887EC2" w:rsidRPr="00887EC2" w:rsidRDefault="00887EC2" w:rsidP="00887EC2">
      <w:pPr>
        <w:jc w:val="center"/>
        <w:rPr>
          <w:color w:val="000000"/>
          <w:sz w:val="28"/>
          <w:szCs w:val="28"/>
        </w:rPr>
      </w:pPr>
    </w:p>
    <w:p w:rsidR="00887EC2" w:rsidRPr="00887EC2" w:rsidRDefault="00887EC2" w:rsidP="00887EC2">
      <w:pPr>
        <w:rPr>
          <w:color w:val="000000"/>
          <w:sz w:val="28"/>
          <w:szCs w:val="28"/>
        </w:rPr>
        <w:sectPr w:rsidR="00887EC2" w:rsidRPr="00887EC2">
          <w:pgSz w:w="11906" w:h="16838"/>
          <w:pgMar w:top="1134" w:right="851" w:bottom="1134" w:left="1701" w:header="709" w:footer="709" w:gutter="0"/>
          <w:cols w:space="720"/>
        </w:sectPr>
      </w:pP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lastRenderedPageBreak/>
        <w:t>Приложение № 7</w:t>
      </w:r>
      <w:r w:rsidRPr="00887EC2">
        <w:rPr>
          <w:color w:val="000000"/>
          <w:szCs w:val="28"/>
        </w:rPr>
        <w:br/>
        <w:t xml:space="preserve">к п. 4.10.  инструкции по делопроизводству </w:t>
      </w: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t>в территориальной избирательной комиссии</w:t>
      </w: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b/>
          <w:color w:val="000000"/>
          <w:sz w:val="28"/>
          <w:szCs w:val="28"/>
        </w:rPr>
      </w:pPr>
      <w:r w:rsidRPr="00887EC2">
        <w:rPr>
          <w:color w:val="000000"/>
          <w:szCs w:val="28"/>
        </w:rPr>
        <w:t xml:space="preserve">Михайловского района </w:t>
      </w:r>
    </w:p>
    <w:p w:rsidR="00887EC2" w:rsidRPr="00887EC2" w:rsidRDefault="00887EC2" w:rsidP="00887E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87EC2">
        <w:rPr>
          <w:rFonts w:ascii="Courier New" w:hAnsi="Courier New" w:cs="Courier New"/>
          <w:sz w:val="20"/>
          <w:szCs w:val="20"/>
        </w:rPr>
        <w:t xml:space="preserve">                         </w:t>
      </w:r>
    </w:p>
    <w:p w:rsidR="00887EC2" w:rsidRPr="00887EC2" w:rsidRDefault="00887EC2" w:rsidP="00887E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87EC2" w:rsidRPr="00887EC2" w:rsidRDefault="00887EC2" w:rsidP="00887E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87EC2" w:rsidRPr="00887EC2" w:rsidRDefault="00887EC2" w:rsidP="00887E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87EC2" w:rsidRPr="00887EC2" w:rsidRDefault="00887EC2" w:rsidP="00887E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87EC2" w:rsidRPr="00887EC2" w:rsidRDefault="00887EC2" w:rsidP="00887E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87EC2" w:rsidRPr="00887EC2" w:rsidRDefault="00887EC2" w:rsidP="00887E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87EC2" w:rsidRPr="00887EC2" w:rsidRDefault="00887EC2" w:rsidP="00887EC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887EC2" w:rsidRPr="00887EC2" w:rsidRDefault="00887EC2" w:rsidP="00887EC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87EC2">
        <w:rPr>
          <w:sz w:val="20"/>
          <w:szCs w:val="20"/>
        </w:rPr>
        <w:t>ТЕЛЕГРАММА</w:t>
      </w:r>
    </w:p>
    <w:p w:rsidR="00887EC2" w:rsidRPr="00887EC2" w:rsidRDefault="00887EC2" w:rsidP="00887EC2">
      <w:pPr>
        <w:autoSpaceDE w:val="0"/>
        <w:autoSpaceDN w:val="0"/>
        <w:adjustRightInd w:val="0"/>
        <w:rPr>
          <w:sz w:val="20"/>
          <w:szCs w:val="20"/>
        </w:rPr>
      </w:pPr>
    </w:p>
    <w:p w:rsidR="00887EC2" w:rsidRPr="00887EC2" w:rsidRDefault="00887EC2" w:rsidP="00887EC2">
      <w:pPr>
        <w:autoSpaceDE w:val="0"/>
        <w:autoSpaceDN w:val="0"/>
        <w:adjustRightInd w:val="0"/>
        <w:rPr>
          <w:sz w:val="20"/>
          <w:szCs w:val="20"/>
        </w:rPr>
      </w:pPr>
      <w:r w:rsidRPr="00887EC2">
        <w:rPr>
          <w:sz w:val="20"/>
          <w:szCs w:val="20"/>
        </w:rPr>
        <w:t>ВЛАДИВОСТОК СВЕТЛАНСКАЯ 22</w:t>
      </w:r>
    </w:p>
    <w:p w:rsidR="00887EC2" w:rsidRPr="00887EC2" w:rsidRDefault="00887EC2" w:rsidP="00887EC2">
      <w:pPr>
        <w:autoSpaceDE w:val="0"/>
        <w:autoSpaceDN w:val="0"/>
        <w:adjustRightInd w:val="0"/>
        <w:rPr>
          <w:sz w:val="20"/>
          <w:szCs w:val="20"/>
        </w:rPr>
      </w:pPr>
      <w:r w:rsidRPr="00887EC2">
        <w:rPr>
          <w:sz w:val="20"/>
          <w:szCs w:val="20"/>
        </w:rPr>
        <w:t>ПРЕДСЕДАТЕЛЮ ИЗБИРАТЕЛЬНОЙ КОМИССИИ</w:t>
      </w:r>
    </w:p>
    <w:p w:rsidR="00887EC2" w:rsidRPr="00887EC2" w:rsidRDefault="00887EC2" w:rsidP="00887EC2">
      <w:pPr>
        <w:autoSpaceDE w:val="0"/>
        <w:autoSpaceDN w:val="0"/>
        <w:adjustRightInd w:val="0"/>
        <w:rPr>
          <w:sz w:val="20"/>
          <w:szCs w:val="20"/>
        </w:rPr>
      </w:pPr>
      <w:r w:rsidRPr="00887EC2">
        <w:rPr>
          <w:sz w:val="20"/>
          <w:szCs w:val="20"/>
        </w:rPr>
        <w:t>ПРИМОРСКОГО КРАЯ</w:t>
      </w:r>
    </w:p>
    <w:p w:rsidR="00887EC2" w:rsidRPr="00887EC2" w:rsidRDefault="00887EC2" w:rsidP="00887EC2">
      <w:pPr>
        <w:autoSpaceDE w:val="0"/>
        <w:autoSpaceDN w:val="0"/>
        <w:adjustRightInd w:val="0"/>
        <w:rPr>
          <w:sz w:val="20"/>
          <w:szCs w:val="20"/>
        </w:rPr>
      </w:pPr>
      <w:r w:rsidRPr="00887EC2">
        <w:rPr>
          <w:sz w:val="20"/>
          <w:szCs w:val="20"/>
        </w:rPr>
        <w:t xml:space="preserve">     /\</w:t>
      </w:r>
    </w:p>
    <w:p w:rsidR="00887EC2" w:rsidRPr="00887EC2" w:rsidRDefault="00887EC2" w:rsidP="00887EC2">
      <w:pPr>
        <w:autoSpaceDE w:val="0"/>
        <w:autoSpaceDN w:val="0"/>
        <w:adjustRightInd w:val="0"/>
        <w:rPr>
          <w:sz w:val="20"/>
          <w:szCs w:val="20"/>
        </w:rPr>
      </w:pPr>
      <w:r w:rsidRPr="00887EC2">
        <w:rPr>
          <w:sz w:val="20"/>
          <w:szCs w:val="20"/>
        </w:rPr>
        <w:t xml:space="preserve">     │3 одинарных межстрочных</w:t>
      </w:r>
    </w:p>
    <w:p w:rsidR="00887EC2" w:rsidRPr="00887EC2" w:rsidRDefault="00887EC2" w:rsidP="00887EC2">
      <w:pPr>
        <w:autoSpaceDE w:val="0"/>
        <w:autoSpaceDN w:val="0"/>
        <w:adjustRightInd w:val="0"/>
        <w:rPr>
          <w:sz w:val="20"/>
          <w:szCs w:val="20"/>
        </w:rPr>
      </w:pPr>
      <w:r w:rsidRPr="00887EC2">
        <w:rPr>
          <w:sz w:val="20"/>
          <w:szCs w:val="20"/>
        </w:rPr>
        <w:t xml:space="preserve">     │      интервала</w:t>
      </w:r>
    </w:p>
    <w:p w:rsidR="00887EC2" w:rsidRPr="00887EC2" w:rsidRDefault="00887EC2" w:rsidP="00887EC2">
      <w:pPr>
        <w:autoSpaceDE w:val="0"/>
        <w:autoSpaceDN w:val="0"/>
        <w:adjustRightInd w:val="0"/>
        <w:rPr>
          <w:sz w:val="20"/>
          <w:szCs w:val="20"/>
        </w:rPr>
      </w:pPr>
      <w:r w:rsidRPr="00887EC2">
        <w:rPr>
          <w:sz w:val="20"/>
          <w:szCs w:val="20"/>
        </w:rPr>
        <w:t xml:space="preserve">    \/</w:t>
      </w:r>
    </w:p>
    <w:p w:rsidR="00887EC2" w:rsidRPr="00887EC2" w:rsidRDefault="00887EC2" w:rsidP="00887EC2">
      <w:pPr>
        <w:autoSpaceDE w:val="0"/>
        <w:autoSpaceDN w:val="0"/>
        <w:adjustRightInd w:val="0"/>
        <w:rPr>
          <w:sz w:val="20"/>
          <w:szCs w:val="20"/>
        </w:rPr>
      </w:pPr>
      <w:r w:rsidRPr="00887EC2">
        <w:rPr>
          <w:sz w:val="20"/>
          <w:szCs w:val="20"/>
        </w:rPr>
        <w:t>ПОДТВЕРЖДАЕМ ПРОВЕДЕНИЕ СОВЕЩАНИЯ ПРОБЛЕМАМ  ПРИМЕНЕНИЯ ИЗБИРАТЕЛЬНОГО ПРАВА ПРИМОРЬЕ ДНИ РАБОТЫ СОВЕЩАНИЯ 20 - 22 ОКТЯБРЯ 2014 ГОДА =</w:t>
      </w:r>
    </w:p>
    <w:p w:rsidR="00887EC2" w:rsidRPr="00887EC2" w:rsidRDefault="00887EC2" w:rsidP="00887EC2">
      <w:pPr>
        <w:autoSpaceDE w:val="0"/>
        <w:autoSpaceDN w:val="0"/>
        <w:adjustRightInd w:val="0"/>
        <w:rPr>
          <w:sz w:val="20"/>
          <w:szCs w:val="20"/>
        </w:rPr>
      </w:pPr>
      <w:r w:rsidRPr="00887EC2">
        <w:rPr>
          <w:sz w:val="20"/>
          <w:szCs w:val="20"/>
        </w:rPr>
        <w:t xml:space="preserve">    /\</w:t>
      </w:r>
    </w:p>
    <w:p w:rsidR="00887EC2" w:rsidRPr="00887EC2" w:rsidRDefault="00887EC2" w:rsidP="00887EC2">
      <w:pPr>
        <w:autoSpaceDE w:val="0"/>
        <w:autoSpaceDN w:val="0"/>
        <w:adjustRightInd w:val="0"/>
        <w:rPr>
          <w:sz w:val="20"/>
          <w:szCs w:val="20"/>
        </w:rPr>
      </w:pPr>
      <w:r w:rsidRPr="00887EC2">
        <w:rPr>
          <w:sz w:val="20"/>
          <w:szCs w:val="20"/>
        </w:rPr>
        <w:t xml:space="preserve">    │ 3 одинарных межстрочных</w:t>
      </w:r>
    </w:p>
    <w:p w:rsidR="00887EC2" w:rsidRPr="00887EC2" w:rsidRDefault="00887EC2" w:rsidP="00887EC2">
      <w:pPr>
        <w:autoSpaceDE w:val="0"/>
        <w:autoSpaceDN w:val="0"/>
        <w:adjustRightInd w:val="0"/>
        <w:rPr>
          <w:sz w:val="20"/>
          <w:szCs w:val="20"/>
        </w:rPr>
      </w:pPr>
      <w:r w:rsidRPr="00887EC2">
        <w:rPr>
          <w:sz w:val="20"/>
          <w:szCs w:val="20"/>
        </w:rPr>
        <w:t xml:space="preserve">    │       интервала</w:t>
      </w:r>
    </w:p>
    <w:p w:rsidR="00887EC2" w:rsidRPr="00887EC2" w:rsidRDefault="00887EC2" w:rsidP="00887EC2">
      <w:pPr>
        <w:autoSpaceDE w:val="0"/>
        <w:autoSpaceDN w:val="0"/>
        <w:adjustRightInd w:val="0"/>
        <w:rPr>
          <w:sz w:val="20"/>
          <w:szCs w:val="20"/>
        </w:rPr>
      </w:pPr>
      <w:r w:rsidRPr="00887EC2">
        <w:rPr>
          <w:sz w:val="20"/>
          <w:szCs w:val="20"/>
        </w:rPr>
        <w:t xml:space="preserve">   \/</w:t>
      </w:r>
    </w:p>
    <w:p w:rsidR="00887EC2" w:rsidRPr="00887EC2" w:rsidRDefault="00887EC2" w:rsidP="00887EC2">
      <w:pPr>
        <w:autoSpaceDE w:val="0"/>
        <w:autoSpaceDN w:val="0"/>
        <w:adjustRightInd w:val="0"/>
        <w:rPr>
          <w:sz w:val="20"/>
          <w:szCs w:val="20"/>
        </w:rPr>
      </w:pPr>
      <w:r w:rsidRPr="00887EC2">
        <w:rPr>
          <w:sz w:val="20"/>
          <w:szCs w:val="20"/>
        </w:rPr>
        <w:t>ПРЕДСЕДАТЕЛЬ КОМИССИИ                                    И.О. ФАМИЛИЯ</w:t>
      </w:r>
    </w:p>
    <w:p w:rsidR="00887EC2" w:rsidRPr="00887EC2" w:rsidRDefault="00887EC2" w:rsidP="00887EC2">
      <w:pPr>
        <w:autoSpaceDE w:val="0"/>
        <w:autoSpaceDN w:val="0"/>
        <w:adjustRightInd w:val="0"/>
        <w:rPr>
          <w:sz w:val="20"/>
          <w:szCs w:val="20"/>
        </w:rPr>
      </w:pPr>
    </w:p>
    <w:p w:rsidR="00887EC2" w:rsidRPr="00887EC2" w:rsidRDefault="00887EC2" w:rsidP="00887EC2">
      <w:pPr>
        <w:autoSpaceDE w:val="0"/>
        <w:autoSpaceDN w:val="0"/>
        <w:adjustRightInd w:val="0"/>
        <w:rPr>
          <w:sz w:val="20"/>
          <w:szCs w:val="20"/>
        </w:rPr>
      </w:pPr>
    </w:p>
    <w:p w:rsidR="00887EC2" w:rsidRPr="00887EC2" w:rsidRDefault="00887EC2" w:rsidP="00887EC2">
      <w:pPr>
        <w:autoSpaceDE w:val="0"/>
        <w:autoSpaceDN w:val="0"/>
        <w:adjustRightInd w:val="0"/>
        <w:rPr>
          <w:sz w:val="20"/>
          <w:szCs w:val="20"/>
        </w:rPr>
      </w:pPr>
      <w:r w:rsidRPr="00887EC2">
        <w:rPr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887EC2" w:rsidRPr="00887EC2" w:rsidRDefault="00887EC2" w:rsidP="00887EC2">
      <w:pPr>
        <w:autoSpaceDE w:val="0"/>
        <w:autoSpaceDN w:val="0"/>
        <w:adjustRightInd w:val="0"/>
        <w:rPr>
          <w:sz w:val="20"/>
          <w:szCs w:val="20"/>
        </w:rPr>
      </w:pPr>
      <w:r w:rsidRPr="00887EC2">
        <w:rPr>
          <w:sz w:val="20"/>
          <w:szCs w:val="20"/>
        </w:rPr>
        <w:t xml:space="preserve">Территориальная избирательная комиссия г. </w:t>
      </w:r>
      <w:proofErr w:type="spellStart"/>
      <w:r w:rsidRPr="00887EC2">
        <w:rPr>
          <w:sz w:val="20"/>
          <w:szCs w:val="20"/>
        </w:rPr>
        <w:t>Партизанска</w:t>
      </w:r>
      <w:proofErr w:type="spellEnd"/>
      <w:r w:rsidRPr="00887EC2">
        <w:rPr>
          <w:sz w:val="20"/>
          <w:szCs w:val="20"/>
        </w:rPr>
        <w:t>, ул. Ленинская, д. 26 «А»</w:t>
      </w:r>
      <w:proofErr w:type="gramStart"/>
      <w:r w:rsidRPr="00887EC2">
        <w:rPr>
          <w:sz w:val="20"/>
          <w:szCs w:val="20"/>
        </w:rPr>
        <w:t xml:space="preserve"> ,</w:t>
      </w:r>
      <w:proofErr w:type="gramEnd"/>
      <w:r w:rsidRPr="00887EC2">
        <w:rPr>
          <w:sz w:val="20"/>
          <w:szCs w:val="20"/>
        </w:rPr>
        <w:t xml:space="preserve"> г. </w:t>
      </w:r>
      <w:proofErr w:type="spellStart"/>
      <w:r w:rsidRPr="00887EC2">
        <w:rPr>
          <w:sz w:val="20"/>
          <w:szCs w:val="20"/>
        </w:rPr>
        <w:t>Партизанск</w:t>
      </w:r>
      <w:proofErr w:type="spellEnd"/>
    </w:p>
    <w:p w:rsidR="00887EC2" w:rsidRPr="00887EC2" w:rsidRDefault="00887EC2" w:rsidP="00887EC2">
      <w:pPr>
        <w:autoSpaceDE w:val="0"/>
        <w:autoSpaceDN w:val="0"/>
        <w:adjustRightInd w:val="0"/>
        <w:rPr>
          <w:sz w:val="20"/>
          <w:szCs w:val="20"/>
        </w:rPr>
      </w:pPr>
    </w:p>
    <w:p w:rsidR="00887EC2" w:rsidRPr="00887EC2" w:rsidRDefault="00887EC2" w:rsidP="00887EC2">
      <w:pPr>
        <w:autoSpaceDE w:val="0"/>
        <w:autoSpaceDN w:val="0"/>
        <w:adjustRightInd w:val="0"/>
        <w:rPr>
          <w:sz w:val="20"/>
          <w:szCs w:val="20"/>
        </w:rPr>
      </w:pPr>
    </w:p>
    <w:p w:rsidR="00887EC2" w:rsidRPr="00887EC2" w:rsidRDefault="00887EC2" w:rsidP="00887EC2">
      <w:pPr>
        <w:autoSpaceDE w:val="0"/>
        <w:autoSpaceDN w:val="0"/>
        <w:adjustRightInd w:val="0"/>
        <w:rPr>
          <w:sz w:val="20"/>
          <w:szCs w:val="20"/>
        </w:rPr>
      </w:pPr>
      <w:r w:rsidRPr="00887EC2">
        <w:rPr>
          <w:sz w:val="20"/>
          <w:szCs w:val="20"/>
        </w:rPr>
        <w:t>Председатель комиссии                                    И.О. Фамилия</w:t>
      </w:r>
    </w:p>
    <w:p w:rsidR="00887EC2" w:rsidRPr="00887EC2" w:rsidRDefault="00887EC2" w:rsidP="00887EC2">
      <w:pPr>
        <w:autoSpaceDE w:val="0"/>
        <w:autoSpaceDN w:val="0"/>
        <w:adjustRightInd w:val="0"/>
        <w:rPr>
          <w:sz w:val="20"/>
          <w:szCs w:val="20"/>
        </w:rPr>
      </w:pPr>
    </w:p>
    <w:p w:rsidR="00887EC2" w:rsidRPr="00887EC2" w:rsidRDefault="00887EC2" w:rsidP="00887EC2">
      <w:pPr>
        <w:autoSpaceDE w:val="0"/>
        <w:autoSpaceDN w:val="0"/>
        <w:adjustRightInd w:val="0"/>
        <w:rPr>
          <w:sz w:val="20"/>
          <w:szCs w:val="20"/>
        </w:rPr>
      </w:pPr>
      <w:r w:rsidRPr="00887EC2">
        <w:rPr>
          <w:sz w:val="20"/>
          <w:szCs w:val="20"/>
        </w:rPr>
        <w:t>И.О. Фамилия</w:t>
      </w:r>
    </w:p>
    <w:p w:rsidR="00887EC2" w:rsidRPr="00887EC2" w:rsidRDefault="00887EC2" w:rsidP="00887EC2">
      <w:pPr>
        <w:autoSpaceDE w:val="0"/>
        <w:autoSpaceDN w:val="0"/>
        <w:adjustRightInd w:val="0"/>
        <w:rPr>
          <w:sz w:val="20"/>
          <w:szCs w:val="20"/>
        </w:rPr>
      </w:pPr>
      <w:r w:rsidRPr="00887EC2">
        <w:rPr>
          <w:sz w:val="20"/>
          <w:szCs w:val="20"/>
        </w:rPr>
        <w:t>Телефон исполнителя</w:t>
      </w:r>
    </w:p>
    <w:p w:rsidR="00887EC2" w:rsidRPr="00887EC2" w:rsidRDefault="00887EC2" w:rsidP="00887EC2">
      <w:pPr>
        <w:spacing w:after="240"/>
        <w:jc w:val="center"/>
        <w:rPr>
          <w:b/>
          <w:color w:val="000000"/>
          <w:sz w:val="28"/>
        </w:rPr>
      </w:pPr>
    </w:p>
    <w:p w:rsidR="00887EC2" w:rsidRPr="00887EC2" w:rsidRDefault="00887EC2" w:rsidP="00887EC2">
      <w:pPr>
        <w:spacing w:line="160" w:lineRule="exact"/>
        <w:jc w:val="center"/>
        <w:rPr>
          <w:color w:val="000000"/>
          <w:sz w:val="2"/>
          <w:szCs w:val="28"/>
        </w:rPr>
      </w:pPr>
      <w:r w:rsidRPr="00887EC2">
        <w:rPr>
          <w:color w:val="000000"/>
          <w:sz w:val="2"/>
          <w:szCs w:val="28"/>
        </w:rPr>
        <w:t xml:space="preserve"> </w:t>
      </w:r>
    </w:p>
    <w:p w:rsidR="00887EC2" w:rsidRPr="00887EC2" w:rsidRDefault="00887EC2" w:rsidP="00887EC2">
      <w:pPr>
        <w:rPr>
          <w:color w:val="000000"/>
          <w:sz w:val="22"/>
          <w:szCs w:val="22"/>
        </w:rPr>
        <w:sectPr w:rsidR="00887EC2" w:rsidRPr="00887EC2">
          <w:pgSz w:w="11906" w:h="16838"/>
          <w:pgMar w:top="1134" w:right="851" w:bottom="1134" w:left="1701" w:header="709" w:footer="709" w:gutter="0"/>
          <w:cols w:space="720"/>
        </w:sectPr>
      </w:pP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lastRenderedPageBreak/>
        <w:t>Приложение № 8</w:t>
      </w:r>
      <w:r w:rsidRPr="00887EC2">
        <w:rPr>
          <w:color w:val="000000"/>
          <w:szCs w:val="28"/>
        </w:rPr>
        <w:br/>
        <w:t xml:space="preserve"> к </w:t>
      </w:r>
      <w:proofErr w:type="spellStart"/>
      <w:r w:rsidRPr="00887EC2">
        <w:rPr>
          <w:color w:val="000000"/>
          <w:szCs w:val="28"/>
        </w:rPr>
        <w:t>пп</w:t>
      </w:r>
      <w:proofErr w:type="spellEnd"/>
      <w:r w:rsidRPr="00887EC2">
        <w:rPr>
          <w:color w:val="000000"/>
          <w:szCs w:val="28"/>
        </w:rPr>
        <w:t xml:space="preserve">. 6.3.6.  инструкции по делопроизводству </w:t>
      </w: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t xml:space="preserve">в территориальной избирательной комиссии Михайловского района </w:t>
      </w:r>
    </w:p>
    <w:p w:rsidR="00887EC2" w:rsidRPr="00887EC2" w:rsidRDefault="00887EC2" w:rsidP="00887EC2">
      <w:pPr>
        <w:autoSpaceDE w:val="0"/>
        <w:autoSpaceDN w:val="0"/>
        <w:adjustRightInd w:val="0"/>
        <w:ind w:left="4248"/>
        <w:jc w:val="center"/>
        <w:outlineLvl w:val="1"/>
        <w:rPr>
          <w:color w:val="000000"/>
          <w:szCs w:val="28"/>
        </w:rPr>
      </w:pPr>
    </w:p>
    <w:p w:rsidR="00887EC2" w:rsidRPr="00887EC2" w:rsidRDefault="00887EC2" w:rsidP="00887EC2">
      <w:pPr>
        <w:jc w:val="right"/>
        <w:rPr>
          <w:color w:val="000000"/>
          <w:sz w:val="16"/>
          <w:szCs w:val="28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2551"/>
        <w:gridCol w:w="2552"/>
      </w:tblGrid>
      <w:tr w:rsidR="00887EC2" w:rsidRPr="00887EC2" w:rsidTr="00887EC2">
        <w:tc>
          <w:tcPr>
            <w:tcW w:w="4679" w:type="dxa"/>
          </w:tcPr>
          <w:p w:rsidR="00887EC2" w:rsidRPr="00887EC2" w:rsidRDefault="00887EC2" w:rsidP="00887EC2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103" w:type="dxa"/>
            <w:gridSpan w:val="2"/>
            <w:hideMark/>
          </w:tcPr>
          <w:p w:rsidR="00887EC2" w:rsidRPr="00887EC2" w:rsidRDefault="00887EC2" w:rsidP="00887EC2">
            <w:pPr>
              <w:keepNext/>
              <w:autoSpaceDN w:val="0"/>
              <w:spacing w:after="120"/>
              <w:jc w:val="center"/>
              <w:outlineLvl w:val="0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УТВЕРЖДАЮ</w:t>
            </w:r>
          </w:p>
          <w:p w:rsidR="00887EC2" w:rsidRPr="00887EC2" w:rsidRDefault="00887EC2" w:rsidP="00887EC2">
            <w:pPr>
              <w:autoSpaceDN w:val="0"/>
              <w:spacing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Председатель</w:t>
            </w:r>
            <w:r w:rsidRPr="00887EC2">
              <w:rPr>
                <w:color w:val="000000"/>
                <w:szCs w:val="20"/>
              </w:rPr>
              <w:br/>
              <w:t>территориальной избирательной комиссии Михайловского района</w:t>
            </w:r>
          </w:p>
        </w:tc>
      </w:tr>
      <w:tr w:rsidR="00887EC2" w:rsidRPr="00887EC2" w:rsidTr="00887EC2">
        <w:trPr>
          <w:cantSplit/>
        </w:trPr>
        <w:tc>
          <w:tcPr>
            <w:tcW w:w="4679" w:type="dxa"/>
          </w:tcPr>
          <w:p w:rsidR="00887EC2" w:rsidRPr="00887EC2" w:rsidRDefault="00887EC2" w:rsidP="00887EC2">
            <w:pPr>
              <w:keepNext/>
              <w:autoSpaceDN w:val="0"/>
              <w:outlineLvl w:val="0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keepNext/>
              <w:autoSpaceDN w:val="0"/>
              <w:outlineLvl w:val="0"/>
              <w:rPr>
                <w:color w:val="000000"/>
                <w:szCs w:val="20"/>
              </w:rPr>
            </w:pPr>
          </w:p>
        </w:tc>
        <w:tc>
          <w:tcPr>
            <w:tcW w:w="2552" w:type="dxa"/>
            <w:hideMark/>
          </w:tcPr>
          <w:p w:rsidR="00887EC2" w:rsidRPr="00887EC2" w:rsidRDefault="00887EC2" w:rsidP="00887EC2">
            <w:pPr>
              <w:keepNext/>
              <w:autoSpaceDN w:val="0"/>
              <w:outlineLvl w:val="0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ФИО</w:t>
            </w:r>
          </w:p>
        </w:tc>
      </w:tr>
      <w:tr w:rsidR="00887EC2" w:rsidRPr="00887EC2" w:rsidTr="00887EC2">
        <w:trPr>
          <w:cantSplit/>
        </w:trPr>
        <w:tc>
          <w:tcPr>
            <w:tcW w:w="4679" w:type="dxa"/>
          </w:tcPr>
          <w:p w:rsidR="00887EC2" w:rsidRPr="00887EC2" w:rsidRDefault="00887EC2" w:rsidP="00887EC2">
            <w:pPr>
              <w:keepNext/>
              <w:autoSpaceDN w:val="0"/>
              <w:spacing w:after="120" w:line="240" w:lineRule="exact"/>
              <w:outlineLvl w:val="0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7EC2" w:rsidRPr="00887EC2" w:rsidRDefault="00887EC2" w:rsidP="00887EC2">
            <w:pPr>
              <w:keepNext/>
              <w:autoSpaceDN w:val="0"/>
              <w:spacing w:after="12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87EC2">
              <w:rPr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552" w:type="dxa"/>
          </w:tcPr>
          <w:p w:rsidR="00887EC2" w:rsidRPr="00887EC2" w:rsidRDefault="00887EC2" w:rsidP="00887EC2">
            <w:pPr>
              <w:keepNext/>
              <w:autoSpaceDN w:val="0"/>
              <w:spacing w:after="120" w:line="240" w:lineRule="exact"/>
              <w:outlineLvl w:val="0"/>
              <w:rPr>
                <w:color w:val="000000"/>
                <w:szCs w:val="20"/>
              </w:rPr>
            </w:pPr>
          </w:p>
        </w:tc>
      </w:tr>
      <w:tr w:rsidR="00887EC2" w:rsidRPr="00887EC2" w:rsidTr="00887EC2">
        <w:trPr>
          <w:cantSplit/>
        </w:trPr>
        <w:tc>
          <w:tcPr>
            <w:tcW w:w="4679" w:type="dxa"/>
          </w:tcPr>
          <w:p w:rsidR="00887EC2" w:rsidRPr="00887EC2" w:rsidRDefault="00887EC2" w:rsidP="00887EC2">
            <w:pPr>
              <w:keepNext/>
              <w:autoSpaceDN w:val="0"/>
              <w:spacing w:after="120" w:line="240" w:lineRule="exact"/>
              <w:outlineLvl w:val="0"/>
              <w:rPr>
                <w:color w:val="000000"/>
                <w:szCs w:val="20"/>
              </w:rPr>
            </w:pPr>
          </w:p>
        </w:tc>
        <w:tc>
          <w:tcPr>
            <w:tcW w:w="5103" w:type="dxa"/>
            <w:gridSpan w:val="2"/>
            <w:hideMark/>
          </w:tcPr>
          <w:p w:rsidR="00887EC2" w:rsidRPr="00887EC2" w:rsidRDefault="00887EC2" w:rsidP="00887EC2">
            <w:pPr>
              <w:keepNext/>
              <w:autoSpaceDN w:val="0"/>
              <w:spacing w:after="120" w:line="240" w:lineRule="exact"/>
              <w:jc w:val="center"/>
              <w:outlineLvl w:val="0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_____ ______________________20____ г.</w:t>
            </w:r>
          </w:p>
        </w:tc>
      </w:tr>
    </w:tbl>
    <w:p w:rsidR="00887EC2" w:rsidRPr="00887EC2" w:rsidRDefault="00887EC2" w:rsidP="00887EC2">
      <w:pPr>
        <w:jc w:val="center"/>
        <w:rPr>
          <w:b/>
          <w:color w:val="000000"/>
          <w:sz w:val="16"/>
          <w:szCs w:val="28"/>
        </w:rPr>
      </w:pPr>
    </w:p>
    <w:p w:rsidR="00887EC2" w:rsidRPr="00887EC2" w:rsidRDefault="00887EC2" w:rsidP="00887EC2">
      <w:pPr>
        <w:keepNext/>
        <w:spacing w:before="120"/>
        <w:jc w:val="center"/>
        <w:outlineLvl w:val="0"/>
        <w:rPr>
          <w:rFonts w:cs="Arial"/>
          <w:b/>
          <w:color w:val="000000"/>
          <w:kern w:val="32"/>
          <w:sz w:val="28"/>
          <w:szCs w:val="32"/>
        </w:rPr>
      </w:pPr>
      <w:r w:rsidRPr="00887EC2">
        <w:rPr>
          <w:rFonts w:cs="Arial"/>
          <w:b/>
          <w:color w:val="000000"/>
          <w:kern w:val="32"/>
          <w:sz w:val="28"/>
          <w:szCs w:val="32"/>
        </w:rPr>
        <w:t>СПИСОК</w:t>
      </w:r>
    </w:p>
    <w:p w:rsidR="00887EC2" w:rsidRPr="00887EC2" w:rsidRDefault="00887EC2" w:rsidP="00887EC2">
      <w:pPr>
        <w:jc w:val="center"/>
        <w:rPr>
          <w:b/>
          <w:color w:val="000000"/>
          <w:sz w:val="28"/>
          <w:szCs w:val="28"/>
        </w:rPr>
      </w:pPr>
      <w:r w:rsidRPr="00887EC2">
        <w:rPr>
          <w:b/>
          <w:color w:val="000000"/>
          <w:sz w:val="28"/>
          <w:szCs w:val="28"/>
        </w:rPr>
        <w:t xml:space="preserve">должностных лиц (организаций), которым направляется решение территориальной избирательной комиссии Михайловского  района </w:t>
      </w:r>
      <w:r w:rsidRPr="00887EC2">
        <w:rPr>
          <w:b/>
          <w:color w:val="000000"/>
          <w:sz w:val="28"/>
          <w:szCs w:val="28"/>
        </w:rPr>
        <w:br/>
        <w:t>от _______________20__ года  №  _________</w:t>
      </w:r>
    </w:p>
    <w:tbl>
      <w:tblPr>
        <w:tblW w:w="0" w:type="auto"/>
        <w:tblInd w:w="-31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887EC2" w:rsidRPr="00887EC2" w:rsidTr="00887EC2"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spacing w:after="120"/>
              <w:jc w:val="center"/>
              <w:rPr>
                <w:color w:val="000000"/>
                <w:sz w:val="28"/>
              </w:rPr>
            </w:pPr>
          </w:p>
        </w:tc>
      </w:tr>
      <w:tr w:rsidR="00887EC2" w:rsidRPr="00887EC2" w:rsidTr="00887EC2">
        <w:tc>
          <w:tcPr>
            <w:tcW w:w="9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spacing w:after="120"/>
              <w:jc w:val="center"/>
              <w:rPr>
                <w:color w:val="000000"/>
                <w:sz w:val="28"/>
              </w:rPr>
            </w:pPr>
          </w:p>
        </w:tc>
      </w:tr>
    </w:tbl>
    <w:p w:rsidR="00887EC2" w:rsidRPr="00887EC2" w:rsidRDefault="00887EC2" w:rsidP="00887EC2">
      <w:pPr>
        <w:spacing w:after="120"/>
        <w:jc w:val="center"/>
        <w:rPr>
          <w:color w:val="000000"/>
          <w:sz w:val="20"/>
        </w:rPr>
      </w:pPr>
      <w:r w:rsidRPr="00887EC2">
        <w:rPr>
          <w:color w:val="000000"/>
          <w:sz w:val="20"/>
        </w:rPr>
        <w:t>(указать заголовок)</w:t>
      </w:r>
    </w:p>
    <w:p w:rsidR="00887EC2" w:rsidRPr="00887EC2" w:rsidRDefault="00887EC2" w:rsidP="00887EC2">
      <w:pPr>
        <w:autoSpaceDN w:val="0"/>
        <w:jc w:val="both"/>
        <w:rPr>
          <w:color w:val="00000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5154"/>
        <w:gridCol w:w="1386"/>
        <w:gridCol w:w="1494"/>
      </w:tblGrid>
      <w:tr w:rsidR="00887EC2" w:rsidRPr="00887EC2" w:rsidTr="00887EC2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ind w:left="-108" w:right="-108"/>
              <w:jc w:val="center"/>
              <w:rPr>
                <w:color w:val="000000"/>
                <w:sz w:val="22"/>
                <w:szCs w:val="28"/>
              </w:rPr>
            </w:pPr>
            <w:r w:rsidRPr="00887EC2">
              <w:rPr>
                <w:color w:val="000000"/>
                <w:sz w:val="22"/>
                <w:szCs w:val="28"/>
              </w:rPr>
              <w:t>№</w:t>
            </w:r>
            <w:r w:rsidRPr="00887EC2">
              <w:rPr>
                <w:color w:val="000000"/>
                <w:sz w:val="22"/>
                <w:szCs w:val="28"/>
              </w:rPr>
              <w:br/>
            </w:r>
            <w:proofErr w:type="gramStart"/>
            <w:r w:rsidRPr="00887EC2">
              <w:rPr>
                <w:color w:val="000000"/>
                <w:sz w:val="22"/>
                <w:szCs w:val="28"/>
              </w:rPr>
              <w:t>п</w:t>
            </w:r>
            <w:proofErr w:type="gramEnd"/>
            <w:r w:rsidRPr="00887EC2">
              <w:rPr>
                <w:color w:val="000000"/>
                <w:sz w:val="22"/>
                <w:szCs w:val="28"/>
              </w:rPr>
              <w:t>/п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8"/>
              </w:rPr>
            </w:pPr>
            <w:r w:rsidRPr="00887EC2">
              <w:rPr>
                <w:color w:val="000000"/>
                <w:sz w:val="22"/>
                <w:szCs w:val="28"/>
              </w:rPr>
              <w:t>Наименование органа (организации)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keepNext/>
              <w:autoSpaceDE w:val="0"/>
              <w:autoSpaceDN w:val="0"/>
              <w:jc w:val="center"/>
              <w:outlineLvl w:val="1"/>
              <w:rPr>
                <w:color w:val="000000"/>
                <w:sz w:val="22"/>
                <w:szCs w:val="20"/>
              </w:rPr>
            </w:pPr>
            <w:r w:rsidRPr="00887EC2">
              <w:rPr>
                <w:szCs w:val="20"/>
              </w:rPr>
              <w:t xml:space="preserve"> Отметка о получении (информация об отправлении)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jc w:val="center"/>
              <w:rPr>
                <w:color w:val="000000"/>
                <w:sz w:val="22"/>
                <w:szCs w:val="28"/>
              </w:rPr>
            </w:pPr>
            <w:r w:rsidRPr="00887EC2">
              <w:rPr>
                <w:color w:val="000000"/>
                <w:sz w:val="22"/>
                <w:szCs w:val="28"/>
              </w:rPr>
              <w:t>Примечание</w:t>
            </w:r>
          </w:p>
        </w:tc>
      </w:tr>
      <w:tr w:rsidR="00887EC2" w:rsidRPr="00887EC2" w:rsidTr="00887EC2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87EC2" w:rsidRPr="00887EC2" w:rsidTr="00887EC2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87EC2" w:rsidRPr="00887EC2" w:rsidTr="00887EC2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87EC2" w:rsidRPr="00887EC2" w:rsidTr="00887EC2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87EC2" w:rsidRPr="00887EC2" w:rsidTr="00887EC2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87EC2" w:rsidRPr="00887EC2" w:rsidTr="00887EC2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87EC2" w:rsidRPr="00887EC2" w:rsidTr="00887EC2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keepNext/>
              <w:autoSpaceDE w:val="0"/>
              <w:autoSpaceDN w:val="0"/>
              <w:jc w:val="both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87EC2" w:rsidRPr="00887EC2" w:rsidTr="00887EC2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87EC2" w:rsidRPr="00887EC2" w:rsidTr="00887EC2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87EC2" w:rsidRPr="00887EC2" w:rsidTr="00887EC2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87EC2" w:rsidRPr="00887EC2" w:rsidTr="00887EC2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87EC2" w:rsidRPr="00887EC2" w:rsidTr="00887EC2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87EC2" w:rsidRPr="00887EC2" w:rsidTr="00887EC2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87EC2" w:rsidRPr="00887EC2" w:rsidRDefault="00887EC2" w:rsidP="00887EC2">
      <w:pPr>
        <w:jc w:val="both"/>
        <w:rPr>
          <w:color w:val="000000"/>
          <w:sz w:val="28"/>
          <w:szCs w:val="28"/>
        </w:rPr>
      </w:pPr>
      <w:r w:rsidRPr="00887EC2">
        <w:rPr>
          <w:color w:val="000000"/>
          <w:sz w:val="28"/>
          <w:szCs w:val="28"/>
        </w:rPr>
        <w:t xml:space="preserve">Исполнитель_______________________________ </w:t>
      </w:r>
      <w:proofErr w:type="spellStart"/>
      <w:r w:rsidRPr="00887EC2">
        <w:rPr>
          <w:color w:val="000000"/>
          <w:sz w:val="28"/>
          <w:szCs w:val="28"/>
        </w:rPr>
        <w:t>и.</w:t>
      </w:r>
      <w:proofErr w:type="gramStart"/>
      <w:r w:rsidRPr="00887EC2">
        <w:rPr>
          <w:color w:val="000000"/>
          <w:sz w:val="28"/>
          <w:szCs w:val="28"/>
        </w:rPr>
        <w:t>о</w:t>
      </w:r>
      <w:proofErr w:type="spellEnd"/>
      <w:proofErr w:type="gramEnd"/>
      <w:r w:rsidRPr="00887EC2">
        <w:rPr>
          <w:color w:val="000000"/>
          <w:sz w:val="28"/>
          <w:szCs w:val="28"/>
        </w:rPr>
        <w:t>. фамилия</w:t>
      </w:r>
    </w:p>
    <w:p w:rsidR="00887EC2" w:rsidRPr="00887EC2" w:rsidRDefault="00887EC2" w:rsidP="00887EC2">
      <w:pPr>
        <w:spacing w:after="120" w:line="460" w:lineRule="exact"/>
        <w:rPr>
          <w:sz w:val="28"/>
          <w:szCs w:val="28"/>
        </w:rPr>
      </w:pPr>
      <w:r w:rsidRPr="00887EC2">
        <w:rPr>
          <w:sz w:val="28"/>
          <w:szCs w:val="28"/>
        </w:rPr>
        <w:t xml:space="preserve">____ _______________20__ года </w:t>
      </w:r>
    </w:p>
    <w:p w:rsidR="00887EC2" w:rsidRPr="00887EC2" w:rsidRDefault="00887EC2" w:rsidP="00887EC2">
      <w:pPr>
        <w:rPr>
          <w:sz w:val="20"/>
          <w:szCs w:val="20"/>
        </w:rPr>
        <w:sectPr w:rsidR="00887EC2" w:rsidRPr="00887EC2">
          <w:pgSz w:w="11906" w:h="16838"/>
          <w:pgMar w:top="1134" w:right="851" w:bottom="1134" w:left="1701" w:header="709" w:footer="709" w:gutter="0"/>
          <w:cols w:space="720"/>
        </w:sectPr>
      </w:pPr>
    </w:p>
    <w:p w:rsidR="00887EC2" w:rsidRPr="00887EC2" w:rsidRDefault="00887EC2" w:rsidP="00887EC2">
      <w:pPr>
        <w:autoSpaceDE w:val="0"/>
        <w:autoSpaceDN w:val="0"/>
        <w:adjustRightInd w:val="0"/>
        <w:ind w:firstLine="540"/>
        <w:jc w:val="both"/>
      </w:pPr>
      <w:r w:rsidRPr="00887EC2">
        <w:lastRenderedPageBreak/>
        <w:t xml:space="preserve"> </w:t>
      </w: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b/>
          <w:color w:val="000000"/>
          <w:spacing w:val="60"/>
          <w:sz w:val="28"/>
          <w:szCs w:val="28"/>
        </w:rPr>
        <w:tab/>
      </w:r>
      <w:r w:rsidRPr="00887EC2">
        <w:rPr>
          <w:color w:val="000000"/>
          <w:szCs w:val="28"/>
        </w:rPr>
        <w:t>Приложение № 9</w:t>
      </w:r>
      <w:r w:rsidRPr="00887EC2">
        <w:rPr>
          <w:color w:val="000000"/>
          <w:szCs w:val="28"/>
        </w:rPr>
        <w:br/>
        <w:t xml:space="preserve"> к п. 8.1.  инструкции по делопроизводству </w:t>
      </w: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t>в территориальной избирательной комиссии</w:t>
      </w: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t xml:space="preserve">Михайловского района </w:t>
      </w:r>
    </w:p>
    <w:p w:rsidR="00887EC2" w:rsidRPr="00887EC2" w:rsidRDefault="00887EC2" w:rsidP="00887EC2">
      <w:pPr>
        <w:spacing w:after="120"/>
        <w:jc w:val="center"/>
        <w:rPr>
          <w:b/>
          <w:color w:val="000000"/>
          <w:spacing w:val="60"/>
          <w:sz w:val="28"/>
          <w:szCs w:val="28"/>
        </w:rPr>
      </w:pPr>
    </w:p>
    <w:p w:rsidR="00887EC2" w:rsidRPr="00887EC2" w:rsidRDefault="00887EC2" w:rsidP="00887EC2">
      <w:pPr>
        <w:spacing w:after="120"/>
        <w:jc w:val="center"/>
        <w:rPr>
          <w:b/>
          <w:color w:val="000000"/>
          <w:spacing w:val="60"/>
          <w:sz w:val="28"/>
          <w:szCs w:val="28"/>
        </w:rPr>
      </w:pPr>
    </w:p>
    <w:p w:rsidR="00887EC2" w:rsidRPr="00887EC2" w:rsidRDefault="00887EC2" w:rsidP="00887EC2">
      <w:pPr>
        <w:spacing w:after="120"/>
        <w:jc w:val="center"/>
        <w:rPr>
          <w:b/>
          <w:color w:val="000000"/>
          <w:sz w:val="28"/>
          <w:szCs w:val="28"/>
        </w:rPr>
      </w:pPr>
      <w:r w:rsidRPr="00887EC2">
        <w:rPr>
          <w:b/>
          <w:color w:val="000000"/>
          <w:spacing w:val="60"/>
          <w:sz w:val="28"/>
          <w:szCs w:val="28"/>
        </w:rPr>
        <w:t>ПЕРЕЧЕН</w:t>
      </w:r>
      <w:r w:rsidRPr="00887EC2">
        <w:rPr>
          <w:b/>
          <w:color w:val="000000"/>
          <w:sz w:val="28"/>
          <w:szCs w:val="28"/>
        </w:rPr>
        <w:t>Ь</w:t>
      </w:r>
    </w:p>
    <w:p w:rsidR="00887EC2" w:rsidRPr="00887EC2" w:rsidRDefault="00887EC2" w:rsidP="00887EC2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/>
          <w:b/>
          <w:color w:val="000000"/>
          <w:sz w:val="28"/>
          <w:szCs w:val="20"/>
        </w:rPr>
      </w:pPr>
      <w:r w:rsidRPr="00887EC2">
        <w:rPr>
          <w:rFonts w:ascii="Times New Roman CYR" w:hAnsi="Times New Roman CYR"/>
          <w:b/>
          <w:sz w:val="28"/>
          <w:szCs w:val="20"/>
        </w:rPr>
        <w:t>подлежащих контролю документов с указанием сроков исполнения</w:t>
      </w:r>
    </w:p>
    <w:p w:rsidR="00887EC2" w:rsidRPr="00887EC2" w:rsidRDefault="00887EC2" w:rsidP="00887EC2">
      <w:pPr>
        <w:spacing w:after="120"/>
        <w:jc w:val="center"/>
        <w:rPr>
          <w:rFonts w:ascii="ༀЀ" w:hAnsi="ༀЀ"/>
          <w:b/>
          <w:color w:val="000000"/>
          <w:sz w:val="28"/>
          <w:szCs w:val="20"/>
        </w:rPr>
      </w:pPr>
    </w:p>
    <w:p w:rsidR="00887EC2" w:rsidRPr="00887EC2" w:rsidRDefault="00887EC2" w:rsidP="00887EC2">
      <w:pPr>
        <w:numPr>
          <w:ilvl w:val="1"/>
          <w:numId w:val="16"/>
        </w:numPr>
        <w:tabs>
          <w:tab w:val="num" w:pos="1320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887EC2">
        <w:rPr>
          <w:bCs/>
          <w:color w:val="000000"/>
          <w:sz w:val="28"/>
          <w:szCs w:val="28"/>
        </w:rPr>
        <w:t>Федеральные конституционные законы, федеральные законы Российской Федерации – согласно указанному в них сроку.</w:t>
      </w:r>
    </w:p>
    <w:p w:rsidR="00887EC2" w:rsidRPr="00887EC2" w:rsidRDefault="00887EC2" w:rsidP="00887EC2">
      <w:pPr>
        <w:numPr>
          <w:ilvl w:val="1"/>
          <w:numId w:val="16"/>
        </w:numPr>
        <w:tabs>
          <w:tab w:val="num" w:pos="1320"/>
        </w:tabs>
        <w:spacing w:line="360" w:lineRule="auto"/>
        <w:jc w:val="both"/>
        <w:rPr>
          <w:color w:val="000000"/>
          <w:sz w:val="28"/>
          <w:szCs w:val="28"/>
        </w:rPr>
      </w:pPr>
      <w:r w:rsidRPr="00887EC2">
        <w:rPr>
          <w:color w:val="000000"/>
          <w:sz w:val="28"/>
          <w:szCs w:val="28"/>
        </w:rPr>
        <w:t>Указы Президента Российской Федерации – согласно указанному в них сроку.</w:t>
      </w:r>
    </w:p>
    <w:p w:rsidR="00887EC2" w:rsidRPr="00887EC2" w:rsidRDefault="00887EC2" w:rsidP="00887EC2">
      <w:pPr>
        <w:numPr>
          <w:ilvl w:val="1"/>
          <w:numId w:val="16"/>
        </w:numPr>
        <w:tabs>
          <w:tab w:val="num" w:pos="1320"/>
        </w:tabs>
        <w:spacing w:line="360" w:lineRule="auto"/>
        <w:jc w:val="both"/>
        <w:rPr>
          <w:color w:val="000000"/>
          <w:sz w:val="28"/>
          <w:szCs w:val="28"/>
        </w:rPr>
      </w:pPr>
      <w:r w:rsidRPr="00887EC2">
        <w:rPr>
          <w:color w:val="000000"/>
          <w:sz w:val="28"/>
          <w:szCs w:val="28"/>
        </w:rPr>
        <w:t>Распоряжения Президента Российской Федерации – согласно указанному в них сроку.</w:t>
      </w:r>
    </w:p>
    <w:p w:rsidR="00887EC2" w:rsidRPr="00887EC2" w:rsidRDefault="00887EC2" w:rsidP="00887EC2">
      <w:pPr>
        <w:numPr>
          <w:ilvl w:val="1"/>
          <w:numId w:val="16"/>
        </w:numPr>
        <w:tabs>
          <w:tab w:val="num" w:pos="1320"/>
        </w:tabs>
        <w:spacing w:line="360" w:lineRule="auto"/>
        <w:jc w:val="both"/>
        <w:rPr>
          <w:color w:val="000000"/>
          <w:sz w:val="28"/>
          <w:szCs w:val="28"/>
        </w:rPr>
      </w:pPr>
      <w:r w:rsidRPr="00887EC2">
        <w:rPr>
          <w:color w:val="000000"/>
          <w:sz w:val="28"/>
          <w:szCs w:val="28"/>
        </w:rPr>
        <w:t>Постановления, распоряжения Правительства Российской Федерации – согласно указанному в них сроку.</w:t>
      </w:r>
    </w:p>
    <w:p w:rsidR="00887EC2" w:rsidRPr="00887EC2" w:rsidRDefault="00887EC2" w:rsidP="00887EC2">
      <w:pPr>
        <w:numPr>
          <w:ilvl w:val="1"/>
          <w:numId w:val="16"/>
        </w:numPr>
        <w:tabs>
          <w:tab w:val="num" w:pos="1320"/>
        </w:tabs>
        <w:spacing w:line="360" w:lineRule="auto"/>
        <w:jc w:val="both"/>
        <w:rPr>
          <w:color w:val="000000"/>
          <w:sz w:val="28"/>
          <w:szCs w:val="28"/>
        </w:rPr>
      </w:pPr>
      <w:r w:rsidRPr="00887EC2">
        <w:rPr>
          <w:color w:val="000000"/>
          <w:sz w:val="28"/>
          <w:szCs w:val="28"/>
        </w:rPr>
        <w:t>Законы Приморского края – согласно указанному в них сроку.</w:t>
      </w:r>
    </w:p>
    <w:p w:rsidR="00887EC2" w:rsidRPr="00887EC2" w:rsidRDefault="00887EC2" w:rsidP="00887EC2">
      <w:pPr>
        <w:numPr>
          <w:ilvl w:val="1"/>
          <w:numId w:val="16"/>
        </w:numPr>
        <w:tabs>
          <w:tab w:val="num" w:pos="1320"/>
        </w:tabs>
        <w:spacing w:line="360" w:lineRule="auto"/>
        <w:jc w:val="both"/>
        <w:rPr>
          <w:color w:val="000000"/>
          <w:sz w:val="28"/>
          <w:szCs w:val="28"/>
        </w:rPr>
      </w:pPr>
      <w:r w:rsidRPr="00887EC2">
        <w:rPr>
          <w:color w:val="000000"/>
          <w:sz w:val="28"/>
          <w:szCs w:val="28"/>
        </w:rPr>
        <w:t>Постановления Законодательного Собрания Приморского края  – согласно указанному в них сроку.</w:t>
      </w:r>
    </w:p>
    <w:p w:rsidR="00887EC2" w:rsidRPr="00887EC2" w:rsidRDefault="00887EC2" w:rsidP="00887EC2">
      <w:pPr>
        <w:numPr>
          <w:ilvl w:val="1"/>
          <w:numId w:val="16"/>
        </w:numPr>
        <w:tabs>
          <w:tab w:val="num" w:pos="1320"/>
        </w:tabs>
        <w:spacing w:line="360" w:lineRule="auto"/>
        <w:jc w:val="both"/>
        <w:rPr>
          <w:color w:val="000000"/>
          <w:sz w:val="28"/>
          <w:szCs w:val="28"/>
        </w:rPr>
      </w:pPr>
      <w:r w:rsidRPr="00887EC2">
        <w:rPr>
          <w:color w:val="000000"/>
          <w:sz w:val="28"/>
          <w:szCs w:val="28"/>
        </w:rPr>
        <w:t>Постановления Администрации Приморского края - согласно указанному в них сроку.</w:t>
      </w:r>
    </w:p>
    <w:p w:rsidR="00887EC2" w:rsidRPr="00887EC2" w:rsidRDefault="00887EC2" w:rsidP="00887EC2">
      <w:pPr>
        <w:numPr>
          <w:ilvl w:val="1"/>
          <w:numId w:val="16"/>
        </w:numPr>
        <w:tabs>
          <w:tab w:val="num" w:pos="1320"/>
        </w:tabs>
        <w:spacing w:line="360" w:lineRule="auto"/>
        <w:jc w:val="both"/>
        <w:rPr>
          <w:color w:val="000000"/>
          <w:sz w:val="28"/>
          <w:szCs w:val="28"/>
        </w:rPr>
      </w:pPr>
      <w:r w:rsidRPr="00887EC2">
        <w:rPr>
          <w:color w:val="000000"/>
          <w:sz w:val="28"/>
          <w:szCs w:val="28"/>
        </w:rPr>
        <w:t xml:space="preserve"> Распоряжения Губернатора Приморского края – согласно указанному в них сроку.</w:t>
      </w:r>
    </w:p>
    <w:p w:rsidR="00887EC2" w:rsidRPr="00887EC2" w:rsidRDefault="00887EC2" w:rsidP="00887EC2">
      <w:pPr>
        <w:numPr>
          <w:ilvl w:val="1"/>
          <w:numId w:val="16"/>
        </w:numPr>
        <w:tabs>
          <w:tab w:val="num" w:pos="1320"/>
        </w:tabs>
        <w:spacing w:line="360" w:lineRule="auto"/>
        <w:jc w:val="both"/>
        <w:rPr>
          <w:color w:val="000000"/>
          <w:sz w:val="28"/>
          <w:szCs w:val="28"/>
        </w:rPr>
      </w:pPr>
      <w:r w:rsidRPr="00887EC2">
        <w:rPr>
          <w:color w:val="000000"/>
          <w:sz w:val="28"/>
          <w:szCs w:val="28"/>
        </w:rPr>
        <w:t>Парламентские запросы Совета Федерации Федерального Собрания Российской Федерации, Государственной Думы Федерального Собрания Российской Федерации – не позднее чем через 15 календарных дней со дня получения парламентского запроса или в иной установленный соответствующей палатой Федерального Собрания Российской Федерации срок.</w:t>
      </w:r>
    </w:p>
    <w:p w:rsidR="00887EC2" w:rsidRPr="00887EC2" w:rsidRDefault="00887EC2" w:rsidP="00887EC2">
      <w:pPr>
        <w:numPr>
          <w:ilvl w:val="1"/>
          <w:numId w:val="16"/>
        </w:numPr>
        <w:tabs>
          <w:tab w:val="num" w:pos="1320"/>
        </w:tabs>
        <w:spacing w:line="360" w:lineRule="auto"/>
        <w:jc w:val="both"/>
        <w:rPr>
          <w:color w:val="000000"/>
          <w:sz w:val="28"/>
          <w:szCs w:val="28"/>
        </w:rPr>
      </w:pPr>
      <w:r w:rsidRPr="00887EC2">
        <w:rPr>
          <w:color w:val="000000"/>
          <w:sz w:val="28"/>
          <w:szCs w:val="28"/>
        </w:rPr>
        <w:lastRenderedPageBreak/>
        <w:t>Запросы членов Совета Федерации Федерального Собрания Российской Федерации, депутатов Государственной Думы Федерального Собрания Российской Федерации – не позднее чем через 30 календарных дней со дня его получения или в иной согласованный с инициатором запроса срок.</w:t>
      </w:r>
    </w:p>
    <w:p w:rsidR="00887EC2" w:rsidRPr="00887EC2" w:rsidRDefault="00887EC2" w:rsidP="00887EC2">
      <w:pPr>
        <w:numPr>
          <w:ilvl w:val="1"/>
          <w:numId w:val="16"/>
        </w:numPr>
        <w:tabs>
          <w:tab w:val="num" w:pos="1320"/>
        </w:tabs>
        <w:spacing w:line="360" w:lineRule="auto"/>
        <w:jc w:val="both"/>
        <w:rPr>
          <w:color w:val="000000"/>
          <w:sz w:val="28"/>
          <w:szCs w:val="28"/>
        </w:rPr>
      </w:pPr>
      <w:r w:rsidRPr="00887EC2">
        <w:rPr>
          <w:color w:val="000000"/>
          <w:sz w:val="28"/>
          <w:szCs w:val="28"/>
        </w:rPr>
        <w:t>Обращения членов Совета Федерации Федерального Собрания Российской Федерации, депутатов Государственной Думы Федерального Собрания Российской Федерации по вопросам, связанным с их деятельностью, – безотлагательно (а при необходимости получения дополнительных материалов – не позднее чем через 30 календарных дней</w:t>
      </w:r>
      <w:r w:rsidRPr="00887EC2">
        <w:rPr>
          <w:color w:val="000000"/>
          <w:sz w:val="28"/>
          <w:szCs w:val="28"/>
        </w:rPr>
        <w:br/>
        <w:t>со дня получения обращения).</w:t>
      </w:r>
    </w:p>
    <w:p w:rsidR="00887EC2" w:rsidRPr="00887EC2" w:rsidRDefault="00887EC2" w:rsidP="00887EC2">
      <w:pPr>
        <w:numPr>
          <w:ilvl w:val="1"/>
          <w:numId w:val="16"/>
        </w:numPr>
        <w:tabs>
          <w:tab w:val="num" w:pos="1320"/>
        </w:tabs>
        <w:spacing w:line="360" w:lineRule="auto"/>
        <w:jc w:val="both"/>
        <w:rPr>
          <w:color w:val="000000"/>
          <w:sz w:val="28"/>
          <w:szCs w:val="28"/>
        </w:rPr>
      </w:pPr>
      <w:r w:rsidRPr="00887EC2">
        <w:rPr>
          <w:color w:val="000000"/>
          <w:sz w:val="28"/>
          <w:szCs w:val="28"/>
        </w:rPr>
        <w:t>Обращения депутатов Законодательного Собрания Приморского края – в срок, установленный законодательством субъекта Российской Федерации.</w:t>
      </w:r>
    </w:p>
    <w:p w:rsidR="00887EC2" w:rsidRPr="00887EC2" w:rsidRDefault="00887EC2" w:rsidP="00887EC2">
      <w:pPr>
        <w:numPr>
          <w:ilvl w:val="1"/>
          <w:numId w:val="16"/>
        </w:numPr>
        <w:tabs>
          <w:tab w:val="num" w:pos="1320"/>
        </w:tabs>
        <w:spacing w:line="360" w:lineRule="auto"/>
        <w:jc w:val="both"/>
        <w:rPr>
          <w:color w:val="000000"/>
          <w:sz w:val="28"/>
          <w:szCs w:val="28"/>
        </w:rPr>
      </w:pPr>
      <w:r w:rsidRPr="00887EC2">
        <w:rPr>
          <w:color w:val="000000"/>
          <w:sz w:val="28"/>
          <w:szCs w:val="28"/>
        </w:rPr>
        <w:t>Письма из Администрации Президента Российской Федерации, Правительства Российской Федерации, Конституционного Суда Российской Федерации, Верховного Суда Российской Федерации, Генеральной прокуратуры Российской Федерации, Администрации Приморского края – в соответствии с указаниями по исполнению документа председателя Комиссии, если в них не указан срок – не позднее чем через 30 календарных дней.</w:t>
      </w:r>
    </w:p>
    <w:p w:rsidR="00887EC2" w:rsidRPr="00887EC2" w:rsidRDefault="00887EC2" w:rsidP="00887EC2">
      <w:pPr>
        <w:numPr>
          <w:ilvl w:val="1"/>
          <w:numId w:val="16"/>
        </w:numPr>
        <w:tabs>
          <w:tab w:val="num" w:pos="1320"/>
        </w:tabs>
        <w:spacing w:line="360" w:lineRule="auto"/>
        <w:jc w:val="both"/>
        <w:rPr>
          <w:color w:val="000000"/>
          <w:sz w:val="28"/>
          <w:szCs w:val="28"/>
        </w:rPr>
      </w:pPr>
      <w:r w:rsidRPr="00887EC2">
        <w:rPr>
          <w:color w:val="000000"/>
          <w:sz w:val="28"/>
          <w:szCs w:val="28"/>
        </w:rPr>
        <w:t>Протест прокурора – не позднее чем через 10 календарных дней.</w:t>
      </w:r>
    </w:p>
    <w:p w:rsidR="00887EC2" w:rsidRPr="00887EC2" w:rsidRDefault="00887EC2" w:rsidP="00887EC2">
      <w:pPr>
        <w:numPr>
          <w:ilvl w:val="1"/>
          <w:numId w:val="16"/>
        </w:numPr>
        <w:tabs>
          <w:tab w:val="num" w:pos="1320"/>
        </w:tabs>
        <w:spacing w:line="360" w:lineRule="auto"/>
        <w:jc w:val="both"/>
        <w:rPr>
          <w:color w:val="000000"/>
          <w:sz w:val="28"/>
          <w:szCs w:val="28"/>
        </w:rPr>
      </w:pPr>
      <w:r w:rsidRPr="00887EC2">
        <w:rPr>
          <w:color w:val="000000"/>
          <w:sz w:val="28"/>
          <w:szCs w:val="28"/>
        </w:rPr>
        <w:t>Представление прокурора – не позднее чем через 30 календарных</w:t>
      </w:r>
      <w:r w:rsidRPr="00887EC2">
        <w:rPr>
          <w:b/>
          <w:color w:val="000000"/>
          <w:sz w:val="28"/>
          <w:szCs w:val="28"/>
        </w:rPr>
        <w:t xml:space="preserve"> </w:t>
      </w:r>
      <w:r w:rsidRPr="00887EC2">
        <w:rPr>
          <w:color w:val="000000"/>
          <w:sz w:val="28"/>
          <w:szCs w:val="28"/>
        </w:rPr>
        <w:t>дней.</w:t>
      </w:r>
    </w:p>
    <w:p w:rsidR="00887EC2" w:rsidRPr="00887EC2" w:rsidRDefault="00887EC2" w:rsidP="00887EC2">
      <w:pPr>
        <w:numPr>
          <w:ilvl w:val="1"/>
          <w:numId w:val="16"/>
        </w:numPr>
        <w:tabs>
          <w:tab w:val="num" w:pos="1320"/>
        </w:tabs>
        <w:spacing w:line="360" w:lineRule="auto"/>
        <w:jc w:val="both"/>
        <w:rPr>
          <w:color w:val="000000"/>
          <w:sz w:val="28"/>
          <w:szCs w:val="28"/>
        </w:rPr>
      </w:pPr>
      <w:r w:rsidRPr="00887EC2">
        <w:rPr>
          <w:color w:val="000000"/>
          <w:sz w:val="28"/>
          <w:szCs w:val="28"/>
        </w:rPr>
        <w:t xml:space="preserve">Обращения граждан по вопросам выборов и референдумов – </w:t>
      </w:r>
      <w:r w:rsidRPr="00887EC2">
        <w:rPr>
          <w:color w:val="000000"/>
          <w:sz w:val="28"/>
          <w:szCs w:val="28"/>
        </w:rPr>
        <w:br/>
        <w:t>до 30 календарных дней, а поступившие в период избирательной кампании – в соответствии с Федеральным законом «Об основных гарантиях избирательных прав и права на участие в референдуме граждан Российской Федерации».</w:t>
      </w:r>
    </w:p>
    <w:p w:rsidR="00887EC2" w:rsidRPr="00887EC2" w:rsidRDefault="00887EC2" w:rsidP="00887EC2">
      <w:pPr>
        <w:numPr>
          <w:ilvl w:val="1"/>
          <w:numId w:val="16"/>
        </w:numPr>
        <w:tabs>
          <w:tab w:val="num" w:pos="1320"/>
        </w:tabs>
        <w:spacing w:line="360" w:lineRule="auto"/>
        <w:jc w:val="both"/>
        <w:rPr>
          <w:color w:val="000000"/>
          <w:sz w:val="28"/>
          <w:szCs w:val="28"/>
        </w:rPr>
      </w:pPr>
      <w:r w:rsidRPr="00887EC2">
        <w:rPr>
          <w:color w:val="000000"/>
          <w:sz w:val="28"/>
          <w:szCs w:val="28"/>
        </w:rPr>
        <w:lastRenderedPageBreak/>
        <w:t>Пересылка обращений граждан, содержащих вопросы, решение которых не относится к компетенции Комиссии, осуществляется в течение семи календарных</w:t>
      </w:r>
      <w:r w:rsidRPr="00887EC2">
        <w:rPr>
          <w:b/>
          <w:color w:val="000000"/>
          <w:sz w:val="28"/>
          <w:szCs w:val="28"/>
        </w:rPr>
        <w:t xml:space="preserve"> </w:t>
      </w:r>
      <w:r w:rsidRPr="00887EC2">
        <w:rPr>
          <w:color w:val="000000"/>
          <w:sz w:val="28"/>
          <w:szCs w:val="28"/>
        </w:rPr>
        <w:t>дней.</w:t>
      </w:r>
    </w:p>
    <w:p w:rsidR="00887EC2" w:rsidRPr="00887EC2" w:rsidRDefault="00887EC2" w:rsidP="00887EC2">
      <w:pPr>
        <w:numPr>
          <w:ilvl w:val="1"/>
          <w:numId w:val="16"/>
        </w:numPr>
        <w:tabs>
          <w:tab w:val="num" w:pos="1320"/>
        </w:tabs>
        <w:spacing w:line="360" w:lineRule="auto"/>
        <w:jc w:val="both"/>
        <w:rPr>
          <w:color w:val="000000"/>
          <w:sz w:val="28"/>
          <w:szCs w:val="28"/>
        </w:rPr>
      </w:pPr>
      <w:r w:rsidRPr="00887EC2">
        <w:rPr>
          <w:color w:val="000000"/>
          <w:sz w:val="28"/>
          <w:szCs w:val="28"/>
        </w:rPr>
        <w:t xml:space="preserve">Обращения средств массовой информации по вопросам предоставления информации – семь календарных дней. </w:t>
      </w:r>
      <w:proofErr w:type="gramStart"/>
      <w:r w:rsidRPr="00887EC2">
        <w:rPr>
          <w:color w:val="000000"/>
          <w:sz w:val="28"/>
          <w:szCs w:val="28"/>
        </w:rPr>
        <w:t>Если требуемые сведения не могут быть представлены в указанный срок, то допускается отсрочка в предоставлении запрашиваемой информации с вручением в трехдневный срок со дня получения письменного запроса информации уведомления об отсрочке представителю редакции, в котором указываются причина отсрочки, дата, к которой будет представлена запрашиваемая информация, должностное лицо, установившее отсрочку, дата принятия решения об отсрочке.</w:t>
      </w:r>
      <w:proofErr w:type="gramEnd"/>
    </w:p>
    <w:p w:rsidR="00887EC2" w:rsidRPr="00887EC2" w:rsidRDefault="00887EC2" w:rsidP="00887EC2">
      <w:pPr>
        <w:numPr>
          <w:ilvl w:val="1"/>
          <w:numId w:val="16"/>
        </w:numPr>
        <w:tabs>
          <w:tab w:val="num" w:pos="1320"/>
        </w:tabs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887EC2">
        <w:rPr>
          <w:color w:val="000000"/>
          <w:sz w:val="28"/>
          <w:szCs w:val="28"/>
        </w:rPr>
        <w:t>Запрос государственного органа, органа местного самоуправления или должностного лица, рассматривающего обращение гражданина, – документы и материалы, необходимые для рассмотрения обращения, предоставляются в течение 15 дней, за исключением документов и материалов, в которых содержатся сведения, составляющие государственную или  иную охраняемую федеральным законом тайну, и для которых установлен особый порядок предоставления.</w:t>
      </w:r>
      <w:proofErr w:type="gramEnd"/>
    </w:p>
    <w:p w:rsidR="00887EC2" w:rsidRPr="00887EC2" w:rsidRDefault="00887EC2" w:rsidP="00887EC2">
      <w:pPr>
        <w:jc w:val="center"/>
        <w:rPr>
          <w:sz w:val="28"/>
          <w:szCs w:val="28"/>
        </w:rPr>
      </w:pPr>
    </w:p>
    <w:p w:rsidR="00887EC2" w:rsidRPr="00887EC2" w:rsidRDefault="00887EC2" w:rsidP="00887EC2">
      <w:pPr>
        <w:rPr>
          <w:sz w:val="20"/>
          <w:szCs w:val="20"/>
        </w:rPr>
        <w:sectPr w:rsidR="00887EC2" w:rsidRPr="00887EC2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lastRenderedPageBreak/>
        <w:t>Приложение № 10</w:t>
      </w:r>
      <w:r w:rsidRPr="00887EC2">
        <w:rPr>
          <w:color w:val="000000"/>
          <w:szCs w:val="28"/>
        </w:rPr>
        <w:br/>
        <w:t xml:space="preserve"> к п. 10.1.  инструкции по делопроизводству </w:t>
      </w: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t>в территориальной избирательной комиссии</w:t>
      </w: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 w:val="22"/>
          <w:szCs w:val="22"/>
        </w:rPr>
      </w:pPr>
      <w:r w:rsidRPr="00887EC2">
        <w:rPr>
          <w:color w:val="000000"/>
          <w:szCs w:val="28"/>
        </w:rPr>
        <w:t>Михайловского района</w:t>
      </w:r>
    </w:p>
    <w:p w:rsidR="00887EC2" w:rsidRPr="00887EC2" w:rsidRDefault="00887EC2" w:rsidP="00887EC2">
      <w:pPr>
        <w:spacing w:after="120"/>
        <w:jc w:val="right"/>
        <w:rPr>
          <w:color w:val="000000"/>
          <w:sz w:val="16"/>
          <w:szCs w:val="16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1014"/>
        <w:gridCol w:w="1286"/>
        <w:gridCol w:w="1055"/>
        <w:gridCol w:w="2411"/>
        <w:gridCol w:w="2552"/>
      </w:tblGrid>
      <w:tr w:rsidR="00887EC2" w:rsidRPr="00887EC2" w:rsidTr="00887EC2"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87EC2" w:rsidRPr="00887EC2" w:rsidRDefault="00887EC2" w:rsidP="00887EC2">
            <w:pPr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Территориальная избирательная комиссия Михайловского  района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87EC2" w:rsidRPr="00887EC2" w:rsidRDefault="00887EC2" w:rsidP="00887EC2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0"/>
              </w:rPr>
            </w:pPr>
            <w:r w:rsidRPr="00887EC2">
              <w:rPr>
                <w:bCs/>
                <w:color w:val="000000"/>
                <w:sz w:val="28"/>
                <w:szCs w:val="20"/>
              </w:rPr>
              <w:t xml:space="preserve">         УТВЕРЖДАЮ</w:t>
            </w:r>
          </w:p>
          <w:p w:rsidR="00887EC2" w:rsidRPr="00887EC2" w:rsidRDefault="00887EC2" w:rsidP="00887EC2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887EC2">
              <w:rPr>
                <w:color w:val="000000"/>
                <w:szCs w:val="20"/>
              </w:rPr>
              <w:t>Председатель</w:t>
            </w:r>
            <w:r w:rsidRPr="00887EC2">
              <w:rPr>
                <w:color w:val="000000"/>
                <w:szCs w:val="20"/>
              </w:rPr>
              <w:br/>
              <w:t>территориальной избирательной комиссии Михайловского  района</w:t>
            </w:r>
          </w:p>
        </w:tc>
      </w:tr>
      <w:tr w:rsidR="00887EC2" w:rsidRPr="00887EC2" w:rsidTr="00887EC2">
        <w:trPr>
          <w:cantSplit/>
        </w:trPr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7EC2" w:rsidRPr="00887EC2" w:rsidRDefault="00887EC2" w:rsidP="00887EC2">
            <w:pPr>
              <w:keepNext/>
              <w:outlineLvl w:val="2"/>
              <w:rPr>
                <w:caps/>
                <w:color w:val="000000"/>
                <w:szCs w:val="20"/>
              </w:rPr>
            </w:pPr>
            <w:r w:rsidRPr="00887EC2">
              <w:rPr>
                <w:caps/>
                <w:color w:val="000000"/>
                <w:szCs w:val="20"/>
              </w:rPr>
              <w:t>НОМЕНКЛАТУРА ДЕЛ</w:t>
            </w:r>
          </w:p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</w:p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  <w:r w:rsidRPr="00887EC2">
              <w:rPr>
                <w:sz w:val="28"/>
                <w:szCs w:val="28"/>
              </w:rPr>
              <w:t xml:space="preserve">                              №</w:t>
            </w:r>
          </w:p>
        </w:tc>
        <w:tc>
          <w:tcPr>
            <w:tcW w:w="4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7EC2" w:rsidRPr="00887EC2" w:rsidRDefault="00887EC2" w:rsidP="00887EC2">
            <w:pPr>
              <w:keepNext/>
              <w:jc w:val="center"/>
              <w:outlineLvl w:val="0"/>
              <w:rPr>
                <w:color w:val="000000"/>
                <w:kern w:val="28"/>
                <w:szCs w:val="20"/>
              </w:rPr>
            </w:pPr>
          </w:p>
        </w:tc>
      </w:tr>
      <w:tr w:rsidR="00887EC2" w:rsidRPr="00887EC2" w:rsidTr="00887EC2">
        <w:trPr>
          <w:cantSplit/>
        </w:trPr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51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7EC2" w:rsidRPr="00887EC2" w:rsidRDefault="00887EC2" w:rsidP="00887EC2">
            <w:pPr>
              <w:rPr>
                <w:color w:val="000000"/>
                <w:kern w:val="28"/>
                <w:szCs w:val="20"/>
              </w:rPr>
            </w:pPr>
          </w:p>
        </w:tc>
      </w:tr>
      <w:tr w:rsidR="00887EC2" w:rsidRPr="00887EC2" w:rsidTr="00887EC2">
        <w:trPr>
          <w:cantSplit/>
        </w:trPr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EC2" w:rsidRPr="00887EC2" w:rsidRDefault="00887EC2" w:rsidP="00887EC2">
            <w:pPr>
              <w:keepNext/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87EC2">
              <w:rPr>
                <w:bCs/>
                <w:color w:val="000000"/>
                <w:sz w:val="22"/>
                <w:szCs w:val="22"/>
              </w:rPr>
              <w:t>(место составления)</w:t>
            </w:r>
          </w:p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</w:p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7EC2" w:rsidRPr="00887EC2" w:rsidRDefault="00887EC2" w:rsidP="00887EC2">
            <w:pPr>
              <w:keepNext/>
              <w:autoSpaceDE w:val="0"/>
              <w:autoSpaceDN w:val="0"/>
              <w:adjustRightInd w:val="0"/>
              <w:ind w:left="284" w:right="227"/>
              <w:jc w:val="both"/>
              <w:outlineLvl w:val="1"/>
              <w:rPr>
                <w:bCs/>
                <w:color w:val="000000"/>
              </w:rPr>
            </w:pPr>
            <w:r w:rsidRPr="00887EC2">
              <w:rPr>
                <w:bCs/>
                <w:color w:val="000000"/>
              </w:rPr>
              <w:t>Подпись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7EC2" w:rsidRPr="00887EC2" w:rsidRDefault="00887EC2" w:rsidP="00887EC2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/>
              </w:rPr>
            </w:pPr>
            <w:r w:rsidRPr="00887EC2">
              <w:rPr>
                <w:bCs/>
                <w:color w:val="000000"/>
              </w:rPr>
              <w:t>Расшифровка подписи</w:t>
            </w:r>
          </w:p>
        </w:tc>
      </w:tr>
      <w:tr w:rsidR="00887EC2" w:rsidRPr="00887EC2" w:rsidTr="00887EC2">
        <w:trPr>
          <w:cantSplit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7EC2" w:rsidRPr="00887EC2" w:rsidRDefault="00887EC2" w:rsidP="00887EC2">
            <w:pPr>
              <w:spacing w:before="240"/>
              <w:ind w:left="-108" w:right="138"/>
              <w:jc w:val="center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На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spacing w:before="2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87EC2" w:rsidRPr="00887EC2" w:rsidRDefault="00887EC2" w:rsidP="00887EC2">
            <w:pPr>
              <w:spacing w:before="240"/>
              <w:rPr>
                <w:color w:val="000000"/>
              </w:rPr>
            </w:pPr>
            <w:r w:rsidRPr="00887EC2">
              <w:rPr>
                <w:color w:val="000000"/>
              </w:rPr>
              <w:t>год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7EC2" w:rsidRPr="00887EC2" w:rsidRDefault="00887EC2" w:rsidP="00887EC2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/>
              </w:rPr>
            </w:pPr>
            <w:r w:rsidRPr="00887EC2">
              <w:rPr>
                <w:bCs/>
                <w:color w:val="000000"/>
              </w:rPr>
              <w:t xml:space="preserve">     Дата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87EC2" w:rsidRPr="00887EC2" w:rsidRDefault="00887EC2" w:rsidP="00887EC2">
            <w:pPr>
              <w:spacing w:before="240"/>
              <w:jc w:val="center"/>
              <w:rPr>
                <w:bCs/>
                <w:color w:val="000000"/>
                <w:szCs w:val="28"/>
              </w:rPr>
            </w:pPr>
          </w:p>
        </w:tc>
      </w:tr>
    </w:tbl>
    <w:p w:rsidR="00887EC2" w:rsidRPr="00887EC2" w:rsidRDefault="00887EC2" w:rsidP="00887EC2">
      <w:pPr>
        <w:jc w:val="center"/>
        <w:rPr>
          <w:color w:val="000000"/>
          <w:sz w:val="28"/>
          <w:szCs w:val="28"/>
        </w:rPr>
      </w:pPr>
    </w:p>
    <w:p w:rsidR="00887EC2" w:rsidRPr="00887EC2" w:rsidRDefault="00887EC2" w:rsidP="00887EC2">
      <w:pPr>
        <w:jc w:val="center"/>
        <w:rPr>
          <w:color w:val="000000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65"/>
        <w:gridCol w:w="1449"/>
        <w:gridCol w:w="2977"/>
        <w:gridCol w:w="1514"/>
      </w:tblGrid>
      <w:tr w:rsidR="00887EC2" w:rsidRPr="00887EC2" w:rsidTr="00887EC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spacing w:before="120" w:after="120"/>
              <w:ind w:left="-42" w:firstLine="42"/>
              <w:jc w:val="center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Индекс дела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keepNext/>
              <w:spacing w:before="120"/>
              <w:jc w:val="center"/>
              <w:outlineLvl w:val="0"/>
              <w:rPr>
                <w:color w:val="000000"/>
                <w:kern w:val="28"/>
                <w:szCs w:val="20"/>
              </w:rPr>
            </w:pPr>
            <w:r w:rsidRPr="00887EC2">
              <w:rPr>
                <w:color w:val="000000"/>
                <w:kern w:val="28"/>
                <w:szCs w:val="20"/>
              </w:rPr>
              <w:t>Заголовок дела</w:t>
            </w:r>
            <w:r w:rsidRPr="00887EC2">
              <w:rPr>
                <w:color w:val="000000"/>
                <w:kern w:val="28"/>
                <w:szCs w:val="20"/>
              </w:rPr>
              <w:br/>
              <w:t>(тома, части)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spacing w:before="120" w:after="120"/>
              <w:jc w:val="center"/>
              <w:rPr>
                <w:b/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 xml:space="preserve">Кол-во </w:t>
            </w:r>
            <w:r w:rsidRPr="00887EC2">
              <w:rPr>
                <w:color w:val="000000"/>
                <w:szCs w:val="28"/>
              </w:rPr>
              <w:br/>
              <w:t>дел (томов,</w:t>
            </w:r>
            <w:r w:rsidRPr="00887EC2">
              <w:rPr>
                <w:color w:val="000000"/>
                <w:szCs w:val="28"/>
              </w:rPr>
              <w:br/>
              <w:t>частей)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 xml:space="preserve">Срок хранения дела </w:t>
            </w:r>
            <w:r w:rsidRPr="00887EC2">
              <w:rPr>
                <w:color w:val="000000"/>
                <w:szCs w:val="28"/>
              </w:rPr>
              <w:br/>
              <w:t>(тома, части)</w:t>
            </w:r>
            <w:r w:rsidRPr="00887EC2">
              <w:rPr>
                <w:color w:val="000000"/>
                <w:szCs w:val="28"/>
              </w:rPr>
              <w:br/>
              <w:t>и № статей по перечню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Примечание</w:t>
            </w:r>
          </w:p>
        </w:tc>
      </w:tr>
      <w:tr w:rsidR="00887EC2" w:rsidRPr="00887EC2" w:rsidTr="00887EC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keepNext/>
              <w:jc w:val="center"/>
              <w:outlineLvl w:val="2"/>
              <w:rPr>
                <w:caps/>
                <w:color w:val="000000"/>
                <w:sz w:val="22"/>
                <w:szCs w:val="20"/>
              </w:rPr>
            </w:pPr>
            <w:r w:rsidRPr="00887EC2">
              <w:rPr>
                <w:caps/>
                <w:color w:val="000000"/>
                <w:sz w:val="22"/>
                <w:szCs w:val="20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5</w:t>
            </w:r>
          </w:p>
        </w:tc>
      </w:tr>
      <w:tr w:rsidR="00887EC2" w:rsidRPr="00887EC2" w:rsidTr="00887EC2">
        <w:trPr>
          <w:cantSplit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keepNext/>
              <w:autoSpaceDN w:val="0"/>
              <w:spacing w:before="120" w:after="120"/>
              <w:jc w:val="center"/>
              <w:outlineLvl w:val="1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Название раздела</w:t>
            </w:r>
          </w:p>
        </w:tc>
      </w:tr>
      <w:tr w:rsidR="00887EC2" w:rsidRPr="00887EC2" w:rsidTr="00887EC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keepNext/>
              <w:jc w:val="center"/>
              <w:outlineLvl w:val="2"/>
              <w:rPr>
                <w:b/>
                <w:caps/>
                <w:color w:val="000000"/>
                <w:sz w:val="22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8"/>
              </w:rPr>
            </w:pPr>
          </w:p>
        </w:tc>
      </w:tr>
      <w:tr w:rsidR="00887EC2" w:rsidRPr="00887EC2" w:rsidTr="00887EC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keepNext/>
              <w:jc w:val="center"/>
              <w:outlineLvl w:val="2"/>
              <w:rPr>
                <w:b/>
                <w:caps/>
                <w:color w:val="000000"/>
                <w:sz w:val="22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8"/>
              </w:rPr>
            </w:pPr>
          </w:p>
        </w:tc>
      </w:tr>
    </w:tbl>
    <w:p w:rsidR="00887EC2" w:rsidRPr="00887EC2" w:rsidRDefault="00887EC2" w:rsidP="00887EC2">
      <w:pPr>
        <w:jc w:val="center"/>
        <w:rPr>
          <w:color w:val="000000"/>
          <w:sz w:val="28"/>
          <w:szCs w:val="28"/>
        </w:rPr>
      </w:pPr>
    </w:p>
    <w:p w:rsidR="00887EC2" w:rsidRPr="00887EC2" w:rsidRDefault="00887EC2" w:rsidP="00887EC2">
      <w:pPr>
        <w:jc w:val="center"/>
        <w:rPr>
          <w:color w:val="000000"/>
          <w:sz w:val="16"/>
          <w:szCs w:val="16"/>
        </w:rPr>
      </w:pPr>
    </w:p>
    <w:tbl>
      <w:tblPr>
        <w:tblW w:w="91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2"/>
        <w:gridCol w:w="2264"/>
        <w:gridCol w:w="2449"/>
      </w:tblGrid>
      <w:tr w:rsidR="00887EC2" w:rsidRPr="00887EC2" w:rsidTr="00887EC2">
        <w:trPr>
          <w:cantSplit/>
        </w:trPr>
        <w:tc>
          <w:tcPr>
            <w:tcW w:w="4395" w:type="dxa"/>
            <w:hideMark/>
          </w:tcPr>
          <w:p w:rsidR="00887EC2" w:rsidRPr="00887EC2" w:rsidRDefault="00887EC2" w:rsidP="00887EC2">
            <w:pPr>
              <w:keepLines/>
              <w:spacing w:before="120" w:after="120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Наименование должности составителя номенклатуры</w:t>
            </w:r>
          </w:p>
        </w:tc>
        <w:tc>
          <w:tcPr>
            <w:tcW w:w="2265" w:type="dxa"/>
            <w:hideMark/>
          </w:tcPr>
          <w:p w:rsidR="00887EC2" w:rsidRPr="00887EC2" w:rsidRDefault="00887EC2" w:rsidP="00887EC2">
            <w:pPr>
              <w:keepLines/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Подпись</w:t>
            </w:r>
          </w:p>
        </w:tc>
        <w:tc>
          <w:tcPr>
            <w:tcW w:w="2451" w:type="dxa"/>
            <w:hideMark/>
          </w:tcPr>
          <w:p w:rsidR="00887EC2" w:rsidRPr="00887EC2" w:rsidRDefault="00887EC2" w:rsidP="00887EC2">
            <w:pPr>
              <w:keepLines/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Расшифровка подписи</w:t>
            </w:r>
          </w:p>
        </w:tc>
      </w:tr>
      <w:tr w:rsidR="00887EC2" w:rsidRPr="00887EC2" w:rsidTr="00887EC2">
        <w:trPr>
          <w:cantSplit/>
        </w:trPr>
        <w:tc>
          <w:tcPr>
            <w:tcW w:w="4395" w:type="dxa"/>
            <w:hideMark/>
          </w:tcPr>
          <w:p w:rsidR="00887EC2" w:rsidRPr="00887EC2" w:rsidRDefault="00887EC2" w:rsidP="00887EC2">
            <w:pPr>
              <w:keepLines/>
              <w:spacing w:before="120" w:after="120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Дата</w:t>
            </w:r>
          </w:p>
        </w:tc>
        <w:tc>
          <w:tcPr>
            <w:tcW w:w="2265" w:type="dxa"/>
          </w:tcPr>
          <w:p w:rsidR="00887EC2" w:rsidRPr="00887EC2" w:rsidRDefault="00887EC2" w:rsidP="00887EC2">
            <w:pPr>
              <w:keepLines/>
              <w:spacing w:before="120" w:after="120"/>
              <w:jc w:val="center"/>
              <w:rPr>
                <w:color w:val="000000"/>
                <w:szCs w:val="20"/>
              </w:rPr>
            </w:pPr>
          </w:p>
        </w:tc>
        <w:tc>
          <w:tcPr>
            <w:tcW w:w="2451" w:type="dxa"/>
          </w:tcPr>
          <w:p w:rsidR="00887EC2" w:rsidRPr="00887EC2" w:rsidRDefault="00887EC2" w:rsidP="00887EC2">
            <w:pPr>
              <w:keepLines/>
              <w:spacing w:before="120" w:after="120"/>
              <w:jc w:val="center"/>
              <w:rPr>
                <w:color w:val="000000"/>
                <w:szCs w:val="20"/>
              </w:rPr>
            </w:pPr>
          </w:p>
        </w:tc>
      </w:tr>
    </w:tbl>
    <w:p w:rsidR="00887EC2" w:rsidRPr="00887EC2" w:rsidRDefault="00887EC2" w:rsidP="00887EC2">
      <w:pPr>
        <w:jc w:val="center"/>
        <w:rPr>
          <w:color w:val="000000"/>
          <w:sz w:val="28"/>
          <w:szCs w:val="28"/>
        </w:rPr>
      </w:pPr>
    </w:p>
    <w:p w:rsidR="00887EC2" w:rsidRPr="00887EC2" w:rsidRDefault="00887EC2" w:rsidP="00887EC2">
      <w:pPr>
        <w:jc w:val="center"/>
        <w:rPr>
          <w:color w:val="000000"/>
          <w:sz w:val="28"/>
          <w:szCs w:val="28"/>
        </w:rPr>
      </w:pPr>
    </w:p>
    <w:p w:rsidR="00887EC2" w:rsidRPr="00887EC2" w:rsidRDefault="00887EC2" w:rsidP="00887EC2">
      <w:pPr>
        <w:jc w:val="center"/>
        <w:rPr>
          <w:color w:val="000000"/>
          <w:sz w:val="16"/>
          <w:szCs w:val="16"/>
        </w:rPr>
      </w:pPr>
    </w:p>
    <w:p w:rsidR="00887EC2" w:rsidRPr="00887EC2" w:rsidRDefault="00887EC2" w:rsidP="00887EC2">
      <w:pPr>
        <w:jc w:val="center"/>
        <w:rPr>
          <w:color w:val="000000"/>
          <w:sz w:val="16"/>
          <w:szCs w:val="16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60"/>
        <w:gridCol w:w="565"/>
        <w:gridCol w:w="1208"/>
        <w:gridCol w:w="453"/>
        <w:gridCol w:w="1920"/>
        <w:gridCol w:w="600"/>
        <w:gridCol w:w="1887"/>
      </w:tblGrid>
      <w:tr w:rsidR="00887EC2" w:rsidRPr="00887EC2" w:rsidTr="00887EC2">
        <w:tc>
          <w:tcPr>
            <w:tcW w:w="4500" w:type="dxa"/>
            <w:gridSpan w:val="4"/>
            <w:hideMark/>
          </w:tcPr>
          <w:p w:rsidR="00887EC2" w:rsidRPr="00887EC2" w:rsidRDefault="00887EC2" w:rsidP="00887EC2">
            <w:pPr>
              <w:keepLines/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СОГЛАСОВАНО</w:t>
            </w:r>
            <w:r w:rsidRPr="00887EC2">
              <w:rPr>
                <w:color w:val="000000"/>
                <w:szCs w:val="20"/>
              </w:rPr>
              <w:br/>
              <w:t xml:space="preserve">Протокол </w:t>
            </w:r>
            <w:proofErr w:type="gramStart"/>
            <w:r w:rsidRPr="00887EC2">
              <w:rPr>
                <w:color w:val="000000"/>
                <w:szCs w:val="20"/>
              </w:rPr>
              <w:t>ЭК</w:t>
            </w:r>
            <w:proofErr w:type="gramEnd"/>
            <w:r w:rsidRPr="00887EC2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4860" w:type="dxa"/>
            <w:gridSpan w:val="4"/>
            <w:hideMark/>
          </w:tcPr>
          <w:p w:rsidR="00887EC2" w:rsidRPr="00887EC2" w:rsidRDefault="00887EC2" w:rsidP="00887EC2">
            <w:pPr>
              <w:keepLines/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СОГЛАСОВАНО</w:t>
            </w:r>
            <w:r w:rsidRPr="00887EC2">
              <w:rPr>
                <w:color w:val="000000"/>
                <w:szCs w:val="20"/>
              </w:rPr>
              <w:br/>
              <w:t>Протокол ЭПМК</w:t>
            </w:r>
          </w:p>
        </w:tc>
      </w:tr>
      <w:tr w:rsidR="00887EC2" w:rsidRPr="00887EC2" w:rsidTr="00887EC2">
        <w:trPr>
          <w:cantSplit/>
        </w:trPr>
        <w:tc>
          <w:tcPr>
            <w:tcW w:w="567" w:type="dxa"/>
            <w:hideMark/>
          </w:tcPr>
          <w:p w:rsidR="00887EC2" w:rsidRPr="00887EC2" w:rsidRDefault="00887EC2" w:rsidP="00887EC2">
            <w:pPr>
              <w:keepLines/>
              <w:spacing w:before="120"/>
              <w:jc w:val="both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от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keepLines/>
              <w:spacing w:before="120"/>
              <w:jc w:val="both"/>
              <w:rPr>
                <w:color w:val="000000"/>
                <w:szCs w:val="20"/>
              </w:rPr>
            </w:pPr>
          </w:p>
        </w:tc>
        <w:tc>
          <w:tcPr>
            <w:tcW w:w="565" w:type="dxa"/>
            <w:hideMark/>
          </w:tcPr>
          <w:p w:rsidR="00887EC2" w:rsidRPr="00887EC2" w:rsidRDefault="00887EC2" w:rsidP="00887EC2">
            <w:pPr>
              <w:keepLines/>
              <w:spacing w:before="120"/>
              <w:jc w:val="both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№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keepLines/>
              <w:spacing w:before="120"/>
              <w:jc w:val="both"/>
              <w:rPr>
                <w:color w:val="000000"/>
                <w:szCs w:val="20"/>
              </w:rPr>
            </w:pPr>
          </w:p>
        </w:tc>
        <w:tc>
          <w:tcPr>
            <w:tcW w:w="453" w:type="dxa"/>
            <w:hideMark/>
          </w:tcPr>
          <w:p w:rsidR="00887EC2" w:rsidRPr="00887EC2" w:rsidRDefault="00887EC2" w:rsidP="00887EC2">
            <w:pPr>
              <w:keepLines/>
              <w:spacing w:before="120"/>
              <w:jc w:val="right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от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keepLines/>
              <w:spacing w:before="120"/>
              <w:rPr>
                <w:color w:val="000000"/>
                <w:szCs w:val="20"/>
              </w:rPr>
            </w:pPr>
          </w:p>
        </w:tc>
        <w:tc>
          <w:tcPr>
            <w:tcW w:w="600" w:type="dxa"/>
            <w:hideMark/>
          </w:tcPr>
          <w:p w:rsidR="00887EC2" w:rsidRPr="00887EC2" w:rsidRDefault="00887EC2" w:rsidP="00887EC2">
            <w:pPr>
              <w:keepLines/>
              <w:spacing w:before="120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№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keepLines/>
              <w:spacing w:before="120"/>
              <w:rPr>
                <w:color w:val="000000"/>
                <w:szCs w:val="20"/>
              </w:rPr>
            </w:pPr>
          </w:p>
        </w:tc>
      </w:tr>
    </w:tbl>
    <w:p w:rsidR="00887EC2" w:rsidRPr="00887EC2" w:rsidRDefault="00887EC2" w:rsidP="00887EC2">
      <w:pPr>
        <w:jc w:val="center"/>
        <w:rPr>
          <w:sz w:val="28"/>
          <w:szCs w:val="28"/>
        </w:rPr>
      </w:pPr>
    </w:p>
    <w:p w:rsidR="00887EC2" w:rsidRPr="00887EC2" w:rsidRDefault="00887EC2" w:rsidP="00887EC2">
      <w:pPr>
        <w:jc w:val="right"/>
        <w:rPr>
          <w:color w:val="000000"/>
          <w:sz w:val="22"/>
          <w:szCs w:val="22"/>
        </w:rPr>
      </w:pPr>
    </w:p>
    <w:p w:rsidR="00887EC2" w:rsidRPr="00887EC2" w:rsidRDefault="00887EC2" w:rsidP="00887EC2">
      <w:pPr>
        <w:jc w:val="right"/>
        <w:rPr>
          <w:color w:val="000000"/>
          <w:sz w:val="22"/>
          <w:szCs w:val="22"/>
        </w:rPr>
      </w:pPr>
    </w:p>
    <w:p w:rsidR="00887EC2" w:rsidRPr="00887EC2" w:rsidRDefault="00887EC2" w:rsidP="00887EC2">
      <w:pPr>
        <w:jc w:val="right"/>
        <w:rPr>
          <w:color w:val="000000"/>
          <w:sz w:val="22"/>
          <w:szCs w:val="22"/>
        </w:rPr>
      </w:pPr>
    </w:p>
    <w:p w:rsidR="00887EC2" w:rsidRPr="00887EC2" w:rsidRDefault="00887EC2" w:rsidP="00887EC2">
      <w:pPr>
        <w:jc w:val="right"/>
        <w:rPr>
          <w:color w:val="000000"/>
          <w:szCs w:val="28"/>
        </w:rPr>
      </w:pPr>
    </w:p>
    <w:p w:rsidR="00887EC2" w:rsidRPr="00887EC2" w:rsidRDefault="00887EC2" w:rsidP="00887EC2">
      <w:pPr>
        <w:jc w:val="right"/>
        <w:rPr>
          <w:color w:val="000000"/>
          <w:szCs w:val="28"/>
        </w:rPr>
      </w:pPr>
    </w:p>
    <w:p w:rsidR="00887EC2" w:rsidRPr="00887EC2" w:rsidRDefault="00887EC2" w:rsidP="00887EC2">
      <w:pPr>
        <w:jc w:val="right"/>
        <w:rPr>
          <w:color w:val="000000"/>
          <w:szCs w:val="28"/>
        </w:rPr>
      </w:pPr>
      <w:r w:rsidRPr="00887EC2">
        <w:rPr>
          <w:color w:val="000000"/>
          <w:szCs w:val="28"/>
        </w:rPr>
        <w:t>Продолжение приложения № 10</w:t>
      </w:r>
    </w:p>
    <w:p w:rsidR="00887EC2" w:rsidRPr="00887EC2" w:rsidRDefault="00887EC2" w:rsidP="00887EC2">
      <w:pPr>
        <w:jc w:val="right"/>
        <w:rPr>
          <w:color w:val="000000"/>
          <w:sz w:val="22"/>
          <w:szCs w:val="22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077"/>
        <w:gridCol w:w="1620"/>
      </w:tblGrid>
      <w:tr w:rsidR="00887EC2" w:rsidRPr="00887EC2" w:rsidTr="00887EC2">
        <w:tc>
          <w:tcPr>
            <w:tcW w:w="6663" w:type="dxa"/>
            <w:hideMark/>
          </w:tcPr>
          <w:p w:rsidR="00887EC2" w:rsidRPr="00887EC2" w:rsidRDefault="00887EC2" w:rsidP="00887EC2">
            <w:pPr>
              <w:spacing w:before="120"/>
              <w:ind w:left="-115" w:firstLine="115"/>
              <w:jc w:val="both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 xml:space="preserve">Итоговая запись о категориях и количестве дел, заведенных </w:t>
            </w:r>
            <w:proofErr w:type="gramStart"/>
            <w:r w:rsidRPr="00887EC2">
              <w:rPr>
                <w:color w:val="000000"/>
                <w:szCs w:val="28"/>
              </w:rPr>
              <w:t>в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spacing w:before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1620" w:type="dxa"/>
            <w:hideMark/>
          </w:tcPr>
          <w:p w:rsidR="00887EC2" w:rsidRPr="00887EC2" w:rsidRDefault="00887EC2" w:rsidP="00887EC2">
            <w:pPr>
              <w:spacing w:before="120"/>
              <w:jc w:val="both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 xml:space="preserve">году </w:t>
            </w:r>
            <w:proofErr w:type="gramStart"/>
            <w:r w:rsidRPr="00887EC2">
              <w:rPr>
                <w:color w:val="000000"/>
                <w:szCs w:val="28"/>
              </w:rPr>
              <w:t>в</w:t>
            </w:r>
            <w:proofErr w:type="gramEnd"/>
            <w:r w:rsidRPr="00887EC2">
              <w:rPr>
                <w:color w:val="000000"/>
                <w:szCs w:val="28"/>
              </w:rPr>
              <w:t xml:space="preserve"> </w:t>
            </w:r>
          </w:p>
        </w:tc>
      </w:tr>
      <w:tr w:rsidR="00887EC2" w:rsidRPr="00887EC2" w:rsidTr="00887EC2">
        <w:tc>
          <w:tcPr>
            <w:tcW w:w="6663" w:type="dxa"/>
            <w:hideMark/>
          </w:tcPr>
          <w:p w:rsidR="00887EC2" w:rsidRPr="00887EC2" w:rsidRDefault="00887EC2" w:rsidP="00887EC2">
            <w:pPr>
              <w:spacing w:after="120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 xml:space="preserve">территориальной избирательной комиссии </w:t>
            </w:r>
          </w:p>
        </w:tc>
        <w:tc>
          <w:tcPr>
            <w:tcW w:w="1077" w:type="dxa"/>
          </w:tcPr>
          <w:p w:rsidR="00887EC2" w:rsidRPr="00887EC2" w:rsidRDefault="00887EC2" w:rsidP="00887EC2">
            <w:pPr>
              <w:spacing w:after="120"/>
              <w:rPr>
                <w:color w:val="000000"/>
                <w:szCs w:val="28"/>
              </w:rPr>
            </w:pPr>
          </w:p>
        </w:tc>
        <w:tc>
          <w:tcPr>
            <w:tcW w:w="1620" w:type="dxa"/>
          </w:tcPr>
          <w:p w:rsidR="00887EC2" w:rsidRPr="00887EC2" w:rsidRDefault="00887EC2" w:rsidP="00887EC2">
            <w:pPr>
              <w:spacing w:after="120"/>
              <w:rPr>
                <w:color w:val="000000"/>
                <w:szCs w:val="28"/>
              </w:rPr>
            </w:pPr>
          </w:p>
        </w:tc>
      </w:tr>
    </w:tbl>
    <w:p w:rsidR="00887EC2" w:rsidRPr="00887EC2" w:rsidRDefault="00887EC2" w:rsidP="00887EC2">
      <w:pPr>
        <w:autoSpaceDN w:val="0"/>
        <w:spacing w:before="240" w:after="120"/>
        <w:jc w:val="center"/>
        <w:rPr>
          <w:color w:val="00000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147"/>
        <w:gridCol w:w="2126"/>
        <w:gridCol w:w="1834"/>
      </w:tblGrid>
      <w:tr w:rsidR="00887EC2" w:rsidRPr="00887EC2" w:rsidTr="00887EC2">
        <w:trPr>
          <w:cantSplit/>
          <w:trHeight w:val="25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keepNext/>
              <w:jc w:val="center"/>
              <w:outlineLvl w:val="0"/>
              <w:rPr>
                <w:color w:val="000000"/>
                <w:kern w:val="28"/>
                <w:szCs w:val="20"/>
              </w:rPr>
            </w:pPr>
            <w:r w:rsidRPr="00887EC2">
              <w:rPr>
                <w:color w:val="000000"/>
                <w:kern w:val="28"/>
                <w:szCs w:val="20"/>
              </w:rPr>
              <w:t>По срокам хранения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keepNext/>
              <w:jc w:val="center"/>
              <w:outlineLvl w:val="0"/>
              <w:rPr>
                <w:color w:val="000000"/>
                <w:kern w:val="28"/>
                <w:szCs w:val="20"/>
              </w:rPr>
            </w:pPr>
            <w:r w:rsidRPr="00887EC2">
              <w:rPr>
                <w:color w:val="000000"/>
                <w:kern w:val="28"/>
                <w:szCs w:val="20"/>
              </w:rPr>
              <w:t>Всего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keepNext/>
              <w:jc w:val="center"/>
              <w:outlineLvl w:val="0"/>
              <w:rPr>
                <w:color w:val="000000"/>
                <w:kern w:val="28"/>
                <w:szCs w:val="20"/>
              </w:rPr>
            </w:pPr>
            <w:r w:rsidRPr="00887EC2">
              <w:rPr>
                <w:color w:val="000000"/>
                <w:kern w:val="28"/>
                <w:szCs w:val="20"/>
              </w:rPr>
              <w:t>В том числе</w:t>
            </w:r>
          </w:p>
        </w:tc>
      </w:tr>
      <w:tr w:rsidR="00887EC2" w:rsidRPr="00887EC2" w:rsidTr="00887EC2">
        <w:trPr>
          <w:cantSplit/>
          <w:trHeight w:val="25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rPr>
                <w:color w:val="000000"/>
                <w:kern w:val="28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rPr>
                <w:color w:val="000000"/>
                <w:kern w:val="28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keepNext/>
              <w:jc w:val="center"/>
              <w:outlineLvl w:val="0"/>
              <w:rPr>
                <w:color w:val="000000"/>
                <w:kern w:val="28"/>
                <w:szCs w:val="20"/>
              </w:rPr>
            </w:pPr>
            <w:r w:rsidRPr="00887EC2">
              <w:rPr>
                <w:color w:val="000000"/>
                <w:kern w:val="28"/>
                <w:szCs w:val="20"/>
              </w:rPr>
              <w:t>переходящих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keepNext/>
              <w:jc w:val="center"/>
              <w:outlineLvl w:val="0"/>
              <w:rPr>
                <w:color w:val="000000"/>
                <w:kern w:val="28"/>
                <w:szCs w:val="20"/>
              </w:rPr>
            </w:pPr>
            <w:r w:rsidRPr="00887EC2">
              <w:rPr>
                <w:color w:val="000000"/>
                <w:kern w:val="28"/>
                <w:szCs w:val="20"/>
              </w:rPr>
              <w:t>с отметкой «ЭПК»</w:t>
            </w:r>
          </w:p>
        </w:tc>
      </w:tr>
      <w:tr w:rsidR="00887EC2" w:rsidRPr="00887EC2" w:rsidTr="00887EC2">
        <w:trPr>
          <w:cantSplit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keepNext/>
              <w:jc w:val="center"/>
              <w:outlineLvl w:val="0"/>
              <w:rPr>
                <w:color w:val="000000"/>
                <w:kern w:val="28"/>
                <w:szCs w:val="20"/>
              </w:rPr>
            </w:pPr>
            <w:r w:rsidRPr="00887EC2">
              <w:rPr>
                <w:color w:val="000000"/>
                <w:kern w:val="28"/>
                <w:szCs w:val="20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keepNext/>
              <w:jc w:val="center"/>
              <w:outlineLvl w:val="0"/>
              <w:rPr>
                <w:color w:val="000000"/>
                <w:kern w:val="28"/>
                <w:szCs w:val="20"/>
              </w:rPr>
            </w:pPr>
            <w:r w:rsidRPr="00887EC2">
              <w:rPr>
                <w:color w:val="000000"/>
                <w:kern w:val="28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keepNext/>
              <w:jc w:val="center"/>
              <w:outlineLvl w:val="0"/>
              <w:rPr>
                <w:color w:val="000000"/>
                <w:kern w:val="28"/>
                <w:szCs w:val="20"/>
              </w:rPr>
            </w:pPr>
            <w:r w:rsidRPr="00887EC2">
              <w:rPr>
                <w:color w:val="000000"/>
                <w:kern w:val="28"/>
                <w:szCs w:val="20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keepNext/>
              <w:jc w:val="center"/>
              <w:outlineLvl w:val="0"/>
              <w:rPr>
                <w:color w:val="000000"/>
                <w:kern w:val="28"/>
                <w:szCs w:val="20"/>
              </w:rPr>
            </w:pPr>
            <w:r w:rsidRPr="00887EC2">
              <w:rPr>
                <w:color w:val="000000"/>
                <w:kern w:val="28"/>
                <w:szCs w:val="20"/>
              </w:rPr>
              <w:t>4</w:t>
            </w:r>
          </w:p>
        </w:tc>
      </w:tr>
      <w:tr w:rsidR="00887EC2" w:rsidRPr="00887EC2" w:rsidTr="00887EC2">
        <w:trPr>
          <w:cantSplit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keepNext/>
              <w:outlineLvl w:val="4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Постоянного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keepNext/>
              <w:jc w:val="center"/>
              <w:outlineLvl w:val="2"/>
              <w:rPr>
                <w:b/>
                <w:caps/>
                <w:color w:val="000000"/>
                <w:sz w:val="22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keepNext/>
              <w:jc w:val="center"/>
              <w:outlineLvl w:val="2"/>
              <w:rPr>
                <w:b/>
                <w:caps/>
                <w:color w:val="000000"/>
                <w:sz w:val="22"/>
                <w:szCs w:val="20"/>
              </w:rPr>
            </w:pPr>
          </w:p>
        </w:tc>
      </w:tr>
      <w:tr w:rsidR="00887EC2" w:rsidRPr="00887EC2" w:rsidTr="00887EC2">
        <w:trPr>
          <w:cantSplit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keepNext/>
              <w:outlineLvl w:val="4"/>
              <w:rPr>
                <w:color w:val="000000"/>
                <w:szCs w:val="20"/>
              </w:rPr>
            </w:pPr>
            <w:proofErr w:type="gramStart"/>
            <w:r w:rsidRPr="00887EC2">
              <w:rPr>
                <w:color w:val="000000"/>
                <w:szCs w:val="20"/>
              </w:rPr>
              <w:t>Временного</w:t>
            </w:r>
            <w:proofErr w:type="gramEnd"/>
            <w:r w:rsidRPr="00887EC2">
              <w:rPr>
                <w:color w:val="000000"/>
                <w:szCs w:val="20"/>
              </w:rPr>
              <w:t xml:space="preserve"> (свыше 10 лет)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keepNext/>
              <w:jc w:val="center"/>
              <w:outlineLvl w:val="2"/>
              <w:rPr>
                <w:b/>
                <w:caps/>
                <w:color w:val="000000"/>
                <w:sz w:val="22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keepNext/>
              <w:jc w:val="center"/>
              <w:outlineLvl w:val="2"/>
              <w:rPr>
                <w:b/>
                <w:caps/>
                <w:color w:val="000000"/>
                <w:sz w:val="22"/>
                <w:szCs w:val="20"/>
              </w:rPr>
            </w:pPr>
          </w:p>
        </w:tc>
      </w:tr>
      <w:tr w:rsidR="00887EC2" w:rsidRPr="00887EC2" w:rsidTr="00887EC2">
        <w:trPr>
          <w:cantSplit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keepNext/>
              <w:outlineLvl w:val="4"/>
              <w:rPr>
                <w:color w:val="000000"/>
                <w:szCs w:val="20"/>
              </w:rPr>
            </w:pPr>
            <w:proofErr w:type="gramStart"/>
            <w:r w:rsidRPr="00887EC2">
              <w:rPr>
                <w:color w:val="000000"/>
                <w:szCs w:val="20"/>
              </w:rPr>
              <w:t>Временного</w:t>
            </w:r>
            <w:proofErr w:type="gramEnd"/>
            <w:r w:rsidRPr="00887EC2">
              <w:rPr>
                <w:color w:val="000000"/>
                <w:szCs w:val="20"/>
              </w:rPr>
              <w:t xml:space="preserve"> (до 10 лет включительно)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keepNext/>
              <w:jc w:val="center"/>
              <w:outlineLvl w:val="2"/>
              <w:rPr>
                <w:b/>
                <w:caps/>
                <w:color w:val="000000"/>
                <w:sz w:val="22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keepNext/>
              <w:jc w:val="center"/>
              <w:outlineLvl w:val="2"/>
              <w:rPr>
                <w:b/>
                <w:caps/>
                <w:color w:val="000000"/>
                <w:sz w:val="22"/>
                <w:szCs w:val="20"/>
              </w:rPr>
            </w:pPr>
          </w:p>
        </w:tc>
      </w:tr>
      <w:tr w:rsidR="00887EC2" w:rsidRPr="00887EC2" w:rsidTr="00887EC2">
        <w:trPr>
          <w:cantSplit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keepNext/>
              <w:jc w:val="right"/>
              <w:outlineLvl w:val="4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ИТОГО: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keepNext/>
              <w:jc w:val="center"/>
              <w:outlineLvl w:val="2"/>
              <w:rPr>
                <w:b/>
                <w:caps/>
                <w:color w:val="000000"/>
                <w:sz w:val="22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keepNext/>
              <w:jc w:val="center"/>
              <w:outlineLvl w:val="2"/>
              <w:rPr>
                <w:b/>
                <w:caps/>
                <w:color w:val="000000"/>
                <w:sz w:val="22"/>
                <w:szCs w:val="20"/>
              </w:rPr>
            </w:pPr>
          </w:p>
        </w:tc>
      </w:tr>
    </w:tbl>
    <w:p w:rsidR="00887EC2" w:rsidRPr="00887EC2" w:rsidRDefault="00887EC2" w:rsidP="00887EC2">
      <w:pPr>
        <w:jc w:val="center"/>
        <w:rPr>
          <w:color w:val="000000"/>
          <w:szCs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2552"/>
        <w:gridCol w:w="2130"/>
      </w:tblGrid>
      <w:tr w:rsidR="00887EC2" w:rsidRPr="00887EC2" w:rsidTr="00887EC2">
        <w:trPr>
          <w:cantSplit/>
        </w:trPr>
        <w:tc>
          <w:tcPr>
            <w:tcW w:w="4678" w:type="dxa"/>
            <w:hideMark/>
          </w:tcPr>
          <w:p w:rsidR="00887EC2" w:rsidRPr="00887EC2" w:rsidRDefault="00887EC2" w:rsidP="00887EC2">
            <w:pPr>
              <w:keepLines/>
              <w:spacing w:before="120" w:after="120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Наименование должности составителя номенклатуры</w:t>
            </w:r>
          </w:p>
        </w:tc>
        <w:tc>
          <w:tcPr>
            <w:tcW w:w="2552" w:type="dxa"/>
            <w:hideMark/>
          </w:tcPr>
          <w:p w:rsidR="00887EC2" w:rsidRPr="00887EC2" w:rsidRDefault="00887EC2" w:rsidP="00887EC2">
            <w:pPr>
              <w:keepLines/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Подпись</w:t>
            </w:r>
          </w:p>
        </w:tc>
        <w:tc>
          <w:tcPr>
            <w:tcW w:w="2130" w:type="dxa"/>
            <w:hideMark/>
          </w:tcPr>
          <w:p w:rsidR="00887EC2" w:rsidRPr="00887EC2" w:rsidRDefault="00887EC2" w:rsidP="00887EC2">
            <w:pPr>
              <w:keepLines/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Расшифровка подписи</w:t>
            </w:r>
          </w:p>
        </w:tc>
      </w:tr>
      <w:tr w:rsidR="00887EC2" w:rsidRPr="00887EC2" w:rsidTr="00887EC2">
        <w:trPr>
          <w:cantSplit/>
        </w:trPr>
        <w:tc>
          <w:tcPr>
            <w:tcW w:w="4678" w:type="dxa"/>
            <w:hideMark/>
          </w:tcPr>
          <w:p w:rsidR="00887EC2" w:rsidRPr="00887EC2" w:rsidRDefault="00887EC2" w:rsidP="00887EC2">
            <w:pPr>
              <w:keepLines/>
              <w:spacing w:before="120" w:after="120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Дата</w:t>
            </w:r>
          </w:p>
        </w:tc>
        <w:tc>
          <w:tcPr>
            <w:tcW w:w="2552" w:type="dxa"/>
          </w:tcPr>
          <w:p w:rsidR="00887EC2" w:rsidRPr="00887EC2" w:rsidRDefault="00887EC2" w:rsidP="00887EC2">
            <w:pPr>
              <w:keepLines/>
              <w:spacing w:before="120" w:after="120"/>
              <w:jc w:val="center"/>
              <w:rPr>
                <w:color w:val="000000"/>
                <w:szCs w:val="20"/>
              </w:rPr>
            </w:pPr>
          </w:p>
        </w:tc>
        <w:tc>
          <w:tcPr>
            <w:tcW w:w="2130" w:type="dxa"/>
          </w:tcPr>
          <w:p w:rsidR="00887EC2" w:rsidRPr="00887EC2" w:rsidRDefault="00887EC2" w:rsidP="00887EC2">
            <w:pPr>
              <w:keepLines/>
              <w:spacing w:before="120" w:after="120"/>
              <w:jc w:val="center"/>
              <w:rPr>
                <w:color w:val="000000"/>
                <w:szCs w:val="20"/>
              </w:rPr>
            </w:pPr>
          </w:p>
        </w:tc>
      </w:tr>
    </w:tbl>
    <w:p w:rsidR="00887EC2" w:rsidRPr="00887EC2" w:rsidRDefault="00887EC2" w:rsidP="00887EC2">
      <w:pPr>
        <w:jc w:val="center"/>
        <w:rPr>
          <w:color w:val="000000"/>
          <w:sz w:val="28"/>
          <w:szCs w:val="28"/>
        </w:rPr>
      </w:pPr>
    </w:p>
    <w:p w:rsidR="00887EC2" w:rsidRPr="00887EC2" w:rsidRDefault="00887EC2" w:rsidP="00887EC2">
      <w:pPr>
        <w:jc w:val="center"/>
        <w:rPr>
          <w:sz w:val="28"/>
          <w:szCs w:val="28"/>
        </w:rPr>
      </w:pPr>
    </w:p>
    <w:p w:rsidR="00887EC2" w:rsidRPr="00887EC2" w:rsidRDefault="00887EC2" w:rsidP="00887EC2">
      <w:pPr>
        <w:rPr>
          <w:sz w:val="20"/>
          <w:szCs w:val="20"/>
        </w:rPr>
        <w:sectPr w:rsidR="00887EC2" w:rsidRPr="00887EC2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lastRenderedPageBreak/>
        <w:t>Приложение № 11</w:t>
      </w:r>
      <w:r w:rsidRPr="00887EC2">
        <w:rPr>
          <w:color w:val="000000"/>
          <w:szCs w:val="28"/>
        </w:rPr>
        <w:br/>
        <w:t xml:space="preserve"> к </w:t>
      </w:r>
      <w:proofErr w:type="spellStart"/>
      <w:r w:rsidRPr="00887EC2">
        <w:rPr>
          <w:color w:val="000000"/>
          <w:szCs w:val="28"/>
        </w:rPr>
        <w:t>пп</w:t>
      </w:r>
      <w:proofErr w:type="spellEnd"/>
      <w:r w:rsidRPr="00887EC2">
        <w:rPr>
          <w:color w:val="000000"/>
          <w:szCs w:val="28"/>
        </w:rPr>
        <w:t xml:space="preserve">. 10.3. инструкции по делопроизводству </w:t>
      </w: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t>в территориальной избирательной комиссии</w:t>
      </w: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t>Михайловского района</w:t>
      </w:r>
    </w:p>
    <w:p w:rsidR="00887EC2" w:rsidRPr="00887EC2" w:rsidRDefault="00887EC2" w:rsidP="00887EC2">
      <w:pPr>
        <w:spacing w:after="240"/>
        <w:jc w:val="right"/>
        <w:rPr>
          <w:color w:val="000000"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83"/>
        <w:gridCol w:w="993"/>
        <w:gridCol w:w="1842"/>
        <w:gridCol w:w="2127"/>
        <w:gridCol w:w="2976"/>
      </w:tblGrid>
      <w:tr w:rsidR="00887EC2" w:rsidRPr="00887EC2" w:rsidTr="00887EC2">
        <w:tc>
          <w:tcPr>
            <w:tcW w:w="4644" w:type="dxa"/>
            <w:gridSpan w:val="5"/>
          </w:tcPr>
          <w:p w:rsidR="00887EC2" w:rsidRPr="00887EC2" w:rsidRDefault="00887EC2" w:rsidP="00887EC2">
            <w:pPr>
              <w:rPr>
                <w:color w:val="000000"/>
              </w:rPr>
            </w:pPr>
            <w:r w:rsidRPr="00887EC2">
              <w:rPr>
                <w:color w:val="000000"/>
              </w:rPr>
              <w:t xml:space="preserve">Территориальная избирательная комиссия Михайловского  района </w:t>
            </w:r>
          </w:p>
          <w:p w:rsidR="00887EC2" w:rsidRPr="00887EC2" w:rsidRDefault="00887EC2" w:rsidP="00887EC2">
            <w:pPr>
              <w:rPr>
                <w:color w:val="000000"/>
              </w:rPr>
            </w:pPr>
          </w:p>
        </w:tc>
        <w:tc>
          <w:tcPr>
            <w:tcW w:w="5103" w:type="dxa"/>
            <w:gridSpan w:val="2"/>
            <w:hideMark/>
          </w:tcPr>
          <w:p w:rsidR="00887EC2" w:rsidRPr="00887EC2" w:rsidRDefault="00887EC2" w:rsidP="00887EC2">
            <w:pPr>
              <w:spacing w:line="360" w:lineRule="auto"/>
              <w:ind w:firstLine="34"/>
              <w:jc w:val="center"/>
              <w:rPr>
                <w:bCs/>
                <w:color w:val="000000"/>
                <w:sz w:val="28"/>
                <w:szCs w:val="20"/>
              </w:rPr>
            </w:pPr>
            <w:r w:rsidRPr="00887EC2">
              <w:rPr>
                <w:bCs/>
                <w:color w:val="000000"/>
                <w:sz w:val="28"/>
                <w:szCs w:val="20"/>
              </w:rPr>
              <w:t>УТВЕРЖДАЮ</w:t>
            </w:r>
          </w:p>
        </w:tc>
      </w:tr>
      <w:tr w:rsidR="00887EC2" w:rsidRPr="00887EC2" w:rsidTr="00887EC2">
        <w:trPr>
          <w:cantSplit/>
        </w:trPr>
        <w:tc>
          <w:tcPr>
            <w:tcW w:w="1526" w:type="dxa"/>
            <w:gridSpan w:val="2"/>
            <w:hideMark/>
          </w:tcPr>
          <w:p w:rsidR="00887EC2" w:rsidRPr="00887EC2" w:rsidRDefault="00887EC2" w:rsidP="00887EC2">
            <w:pPr>
              <w:keepNext/>
              <w:spacing w:after="120"/>
              <w:outlineLvl w:val="2"/>
              <w:rPr>
                <w:bCs/>
                <w:caps/>
                <w:color w:val="000000"/>
                <w:szCs w:val="20"/>
              </w:rPr>
            </w:pPr>
            <w:r w:rsidRPr="00887EC2">
              <w:rPr>
                <w:bCs/>
                <w:caps/>
                <w:color w:val="000000"/>
                <w:szCs w:val="20"/>
              </w:rPr>
              <w:t>ФОНД №</w:t>
            </w:r>
          </w:p>
        </w:tc>
        <w:tc>
          <w:tcPr>
            <w:tcW w:w="1276" w:type="dxa"/>
            <w:gridSpan w:val="2"/>
          </w:tcPr>
          <w:p w:rsidR="00887EC2" w:rsidRPr="00887EC2" w:rsidRDefault="00887EC2" w:rsidP="00887EC2">
            <w:pPr>
              <w:keepNext/>
              <w:spacing w:after="120"/>
              <w:jc w:val="center"/>
              <w:outlineLvl w:val="2"/>
              <w:rPr>
                <w:bCs/>
                <w:caps/>
                <w:color w:val="000000"/>
                <w:szCs w:val="20"/>
              </w:rPr>
            </w:pPr>
          </w:p>
        </w:tc>
        <w:tc>
          <w:tcPr>
            <w:tcW w:w="1842" w:type="dxa"/>
          </w:tcPr>
          <w:p w:rsidR="00887EC2" w:rsidRPr="00887EC2" w:rsidRDefault="00887EC2" w:rsidP="00887EC2">
            <w:pPr>
              <w:keepNext/>
              <w:spacing w:after="120"/>
              <w:jc w:val="center"/>
              <w:outlineLvl w:val="2"/>
              <w:rPr>
                <w:bCs/>
                <w:caps/>
                <w:color w:val="000000"/>
                <w:szCs w:val="20"/>
              </w:rPr>
            </w:pPr>
          </w:p>
        </w:tc>
        <w:tc>
          <w:tcPr>
            <w:tcW w:w="5103" w:type="dxa"/>
            <w:gridSpan w:val="2"/>
            <w:vMerge w:val="restart"/>
            <w:hideMark/>
          </w:tcPr>
          <w:p w:rsidR="00887EC2" w:rsidRPr="00887EC2" w:rsidRDefault="00887EC2" w:rsidP="00887EC2">
            <w:pPr>
              <w:keepNext/>
              <w:spacing w:before="240" w:after="240"/>
              <w:ind w:firstLine="284"/>
              <w:jc w:val="center"/>
              <w:outlineLvl w:val="0"/>
              <w:rPr>
                <w:rFonts w:cs="Arial"/>
                <w:bCs/>
                <w:color w:val="000000"/>
                <w:kern w:val="32"/>
                <w:szCs w:val="32"/>
              </w:rPr>
            </w:pPr>
            <w:r w:rsidRPr="00887EC2">
              <w:rPr>
                <w:rFonts w:cs="Arial"/>
                <w:bCs/>
                <w:color w:val="000000"/>
                <w:kern w:val="32"/>
                <w:szCs w:val="32"/>
              </w:rPr>
              <w:t>Председатель</w:t>
            </w:r>
            <w:r w:rsidRPr="00887EC2">
              <w:rPr>
                <w:rFonts w:cs="Arial"/>
                <w:bCs/>
                <w:color w:val="000000"/>
                <w:kern w:val="32"/>
                <w:szCs w:val="32"/>
              </w:rPr>
              <w:br/>
              <w:t>территориальной избирательной комиссии Михайловского  района</w:t>
            </w:r>
          </w:p>
        </w:tc>
      </w:tr>
      <w:tr w:rsidR="00887EC2" w:rsidRPr="00887EC2" w:rsidTr="00887EC2">
        <w:trPr>
          <w:cantSplit/>
        </w:trPr>
        <w:tc>
          <w:tcPr>
            <w:tcW w:w="1526" w:type="dxa"/>
            <w:gridSpan w:val="2"/>
            <w:hideMark/>
          </w:tcPr>
          <w:p w:rsidR="00887EC2" w:rsidRPr="00887EC2" w:rsidRDefault="00887EC2" w:rsidP="00887EC2">
            <w:pPr>
              <w:rPr>
                <w:bCs/>
                <w:color w:val="000000"/>
                <w:szCs w:val="28"/>
              </w:rPr>
            </w:pPr>
            <w:r w:rsidRPr="00887EC2">
              <w:rPr>
                <w:bCs/>
                <w:color w:val="000000"/>
                <w:szCs w:val="28"/>
              </w:rPr>
              <w:t>ОПИСЬ 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842" w:type="dxa"/>
          </w:tcPr>
          <w:p w:rsidR="00887EC2" w:rsidRPr="00887EC2" w:rsidRDefault="00887EC2" w:rsidP="00887EC2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8079" w:type="dxa"/>
            <w:gridSpan w:val="2"/>
            <w:vMerge/>
            <w:vAlign w:val="center"/>
            <w:hideMark/>
          </w:tcPr>
          <w:p w:rsidR="00887EC2" w:rsidRPr="00887EC2" w:rsidRDefault="00887EC2" w:rsidP="00887EC2">
            <w:pPr>
              <w:rPr>
                <w:rFonts w:cs="Arial"/>
                <w:bCs/>
                <w:color w:val="000000"/>
                <w:kern w:val="32"/>
                <w:szCs w:val="32"/>
              </w:rPr>
            </w:pPr>
          </w:p>
        </w:tc>
      </w:tr>
      <w:tr w:rsidR="00887EC2" w:rsidRPr="00887EC2" w:rsidTr="00887EC2">
        <w:trPr>
          <w:cantSplit/>
        </w:trPr>
        <w:tc>
          <w:tcPr>
            <w:tcW w:w="4644" w:type="dxa"/>
            <w:gridSpan w:val="5"/>
            <w:hideMark/>
          </w:tcPr>
          <w:p w:rsidR="00887EC2" w:rsidRPr="00887EC2" w:rsidRDefault="00887EC2" w:rsidP="00887EC2">
            <w:pPr>
              <w:rPr>
                <w:color w:val="000000"/>
              </w:rPr>
            </w:pPr>
            <w:r w:rsidRPr="00887EC2">
              <w:rPr>
                <w:color w:val="000000"/>
              </w:rPr>
              <w:t>дел постоянного хранения за _______  год</w:t>
            </w:r>
          </w:p>
        </w:tc>
        <w:tc>
          <w:tcPr>
            <w:tcW w:w="8079" w:type="dxa"/>
            <w:gridSpan w:val="2"/>
            <w:vMerge/>
            <w:vAlign w:val="center"/>
            <w:hideMark/>
          </w:tcPr>
          <w:p w:rsidR="00887EC2" w:rsidRPr="00887EC2" w:rsidRDefault="00887EC2" w:rsidP="00887EC2">
            <w:pPr>
              <w:rPr>
                <w:rFonts w:cs="Arial"/>
                <w:bCs/>
                <w:color w:val="000000"/>
                <w:kern w:val="32"/>
                <w:szCs w:val="32"/>
              </w:rPr>
            </w:pPr>
          </w:p>
        </w:tc>
      </w:tr>
      <w:tr w:rsidR="00887EC2" w:rsidRPr="00887EC2" w:rsidTr="00887EC2">
        <w:trPr>
          <w:cantSplit/>
        </w:trPr>
        <w:tc>
          <w:tcPr>
            <w:tcW w:w="534" w:type="dxa"/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127" w:type="dxa"/>
            <w:hideMark/>
          </w:tcPr>
          <w:p w:rsidR="00887EC2" w:rsidRPr="00887EC2" w:rsidRDefault="00887EC2" w:rsidP="00887EC2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/>
              </w:rPr>
            </w:pPr>
            <w:r w:rsidRPr="00887EC2">
              <w:rPr>
                <w:bCs/>
                <w:color w:val="000000"/>
              </w:rPr>
              <w:t>Подпись</w:t>
            </w:r>
          </w:p>
        </w:tc>
        <w:tc>
          <w:tcPr>
            <w:tcW w:w="2976" w:type="dxa"/>
            <w:hideMark/>
          </w:tcPr>
          <w:p w:rsidR="00887EC2" w:rsidRPr="00887EC2" w:rsidRDefault="00887EC2" w:rsidP="00887EC2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/>
              </w:rPr>
            </w:pPr>
            <w:r w:rsidRPr="00887EC2">
              <w:rPr>
                <w:bCs/>
                <w:color w:val="000000"/>
              </w:rPr>
              <w:t>Расшифровка подписи</w:t>
            </w:r>
          </w:p>
        </w:tc>
      </w:tr>
      <w:tr w:rsidR="00887EC2" w:rsidRPr="00887EC2" w:rsidTr="00887EC2">
        <w:trPr>
          <w:cantSplit/>
        </w:trPr>
        <w:tc>
          <w:tcPr>
            <w:tcW w:w="534" w:type="dxa"/>
          </w:tcPr>
          <w:p w:rsidR="00887EC2" w:rsidRPr="00887EC2" w:rsidRDefault="00887EC2" w:rsidP="00887EC2">
            <w:pPr>
              <w:spacing w:before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87EC2" w:rsidRPr="00887EC2" w:rsidRDefault="00887EC2" w:rsidP="00887EC2">
            <w:pPr>
              <w:spacing w:before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87EC2" w:rsidRPr="00887EC2" w:rsidRDefault="00887EC2" w:rsidP="00887EC2">
            <w:pPr>
              <w:spacing w:before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2127" w:type="dxa"/>
            <w:hideMark/>
          </w:tcPr>
          <w:p w:rsidR="00887EC2" w:rsidRPr="00887EC2" w:rsidRDefault="00887EC2" w:rsidP="00887EC2">
            <w:pPr>
              <w:keepNext/>
              <w:autoSpaceDE w:val="0"/>
              <w:autoSpaceDN w:val="0"/>
              <w:adjustRightInd w:val="0"/>
              <w:ind w:left="284"/>
              <w:jc w:val="both"/>
              <w:outlineLvl w:val="1"/>
              <w:rPr>
                <w:bCs/>
                <w:color w:val="000000"/>
              </w:rPr>
            </w:pPr>
            <w:r w:rsidRPr="00887EC2">
              <w:rPr>
                <w:bCs/>
                <w:color w:val="000000"/>
              </w:rPr>
              <w:t>Дата</w:t>
            </w:r>
          </w:p>
        </w:tc>
        <w:tc>
          <w:tcPr>
            <w:tcW w:w="2976" w:type="dxa"/>
          </w:tcPr>
          <w:p w:rsidR="00887EC2" w:rsidRPr="00887EC2" w:rsidRDefault="00887EC2" w:rsidP="00887EC2">
            <w:pPr>
              <w:spacing w:before="120"/>
              <w:jc w:val="center"/>
              <w:rPr>
                <w:color w:val="000000"/>
                <w:szCs w:val="28"/>
              </w:rPr>
            </w:pPr>
          </w:p>
        </w:tc>
      </w:tr>
    </w:tbl>
    <w:p w:rsidR="00887EC2" w:rsidRPr="00887EC2" w:rsidRDefault="00887EC2" w:rsidP="00887EC2">
      <w:pPr>
        <w:keepLines/>
        <w:pBdr>
          <w:between w:val="single" w:sz="4" w:space="1" w:color="auto"/>
        </w:pBdr>
        <w:spacing w:before="240" w:after="240"/>
        <w:rPr>
          <w:color w:val="000000"/>
          <w:sz w:val="10"/>
          <w:szCs w:val="10"/>
        </w:rPr>
      </w:pPr>
    </w:p>
    <w:tbl>
      <w:tblPr>
        <w:tblW w:w="949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48"/>
        <w:gridCol w:w="3381"/>
        <w:gridCol w:w="1259"/>
        <w:gridCol w:w="991"/>
        <w:gridCol w:w="1707"/>
      </w:tblGrid>
      <w:tr w:rsidR="00887EC2" w:rsidRPr="00887EC2" w:rsidTr="00887EC2">
        <w:trPr>
          <w:trHeight w:val="59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keepLines/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№</w:t>
            </w:r>
            <w:r w:rsidRPr="00887EC2">
              <w:rPr>
                <w:color w:val="000000"/>
                <w:szCs w:val="20"/>
              </w:rPr>
              <w:br/>
            </w:r>
            <w:proofErr w:type="gramStart"/>
            <w:r w:rsidRPr="00887EC2">
              <w:rPr>
                <w:color w:val="000000"/>
                <w:szCs w:val="20"/>
              </w:rPr>
              <w:t>п</w:t>
            </w:r>
            <w:proofErr w:type="gramEnd"/>
            <w:r w:rsidRPr="00887EC2">
              <w:rPr>
                <w:color w:val="000000"/>
                <w:szCs w:val="20"/>
              </w:rPr>
              <w:t>/п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keepLines/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Индекс</w:t>
            </w:r>
            <w:r w:rsidRPr="00887EC2">
              <w:rPr>
                <w:color w:val="000000"/>
                <w:szCs w:val="20"/>
              </w:rPr>
              <w:br/>
              <w:t>дела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keepLines/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Заголовок дела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keepLines/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Крайние даты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keepLines/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Кол-во листов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keepLines/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Примечание</w:t>
            </w:r>
          </w:p>
        </w:tc>
      </w:tr>
      <w:tr w:rsidR="00887EC2" w:rsidRPr="00887EC2" w:rsidTr="00887E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keepLines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keepLines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keepLines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keepLines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keepLines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keepLines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6</w:t>
            </w:r>
          </w:p>
        </w:tc>
      </w:tr>
    </w:tbl>
    <w:p w:rsidR="00887EC2" w:rsidRPr="00887EC2" w:rsidRDefault="00887EC2" w:rsidP="00887EC2">
      <w:pPr>
        <w:jc w:val="center"/>
        <w:rPr>
          <w:color w:val="000000"/>
          <w:sz w:val="28"/>
          <w:szCs w:val="2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818"/>
        <w:gridCol w:w="3261"/>
        <w:gridCol w:w="851"/>
        <w:gridCol w:w="4820"/>
      </w:tblGrid>
      <w:tr w:rsidR="00887EC2" w:rsidRPr="00887EC2" w:rsidTr="00887EC2">
        <w:trPr>
          <w:cantSplit/>
        </w:trPr>
        <w:tc>
          <w:tcPr>
            <w:tcW w:w="4928" w:type="dxa"/>
            <w:gridSpan w:val="3"/>
            <w:hideMark/>
          </w:tcPr>
          <w:p w:rsidR="00887EC2" w:rsidRPr="00887EC2" w:rsidRDefault="00887EC2" w:rsidP="00887EC2">
            <w:pPr>
              <w:keepLines/>
              <w:spacing w:before="120" w:after="120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 xml:space="preserve">В данный раздел описи внесено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keepLines/>
              <w:jc w:val="center"/>
              <w:rPr>
                <w:color w:val="000000"/>
                <w:szCs w:val="20"/>
              </w:rPr>
            </w:pPr>
          </w:p>
          <w:p w:rsidR="00887EC2" w:rsidRPr="00887EC2" w:rsidRDefault="00887EC2" w:rsidP="00887EC2">
            <w:pPr>
              <w:keepLines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 xml:space="preserve">                                                              дел</w:t>
            </w:r>
          </w:p>
        </w:tc>
      </w:tr>
      <w:tr w:rsidR="00887EC2" w:rsidRPr="00887EC2" w:rsidTr="00887EC2">
        <w:trPr>
          <w:cantSplit/>
        </w:trPr>
        <w:tc>
          <w:tcPr>
            <w:tcW w:w="4928" w:type="dxa"/>
            <w:gridSpan w:val="3"/>
          </w:tcPr>
          <w:p w:rsidR="00887EC2" w:rsidRPr="00887EC2" w:rsidRDefault="00887EC2" w:rsidP="00887EC2">
            <w:pPr>
              <w:keepLines/>
              <w:spacing w:after="120"/>
              <w:rPr>
                <w:color w:val="000000"/>
                <w:szCs w:val="20"/>
              </w:rPr>
            </w:pPr>
          </w:p>
        </w:tc>
        <w:tc>
          <w:tcPr>
            <w:tcW w:w="4819" w:type="dxa"/>
            <w:hideMark/>
          </w:tcPr>
          <w:p w:rsidR="00887EC2" w:rsidRPr="00887EC2" w:rsidRDefault="00887EC2" w:rsidP="00887EC2">
            <w:pPr>
              <w:keepLines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887EC2">
              <w:rPr>
                <w:color w:val="000000"/>
                <w:sz w:val="20"/>
                <w:szCs w:val="20"/>
              </w:rPr>
              <w:t>(цифрами и прописью)</w:t>
            </w:r>
          </w:p>
        </w:tc>
      </w:tr>
      <w:tr w:rsidR="00887EC2" w:rsidRPr="00887EC2" w:rsidTr="00887EC2">
        <w:trPr>
          <w:cantSplit/>
        </w:trPr>
        <w:tc>
          <w:tcPr>
            <w:tcW w:w="817" w:type="dxa"/>
            <w:hideMark/>
          </w:tcPr>
          <w:p w:rsidR="00887EC2" w:rsidRPr="00887EC2" w:rsidRDefault="00887EC2" w:rsidP="00887EC2">
            <w:pPr>
              <w:keepLines/>
              <w:spacing w:before="240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с №</w:t>
            </w:r>
            <w:r w:rsidRPr="00887EC2">
              <w:rPr>
                <w:color w:val="000000"/>
                <w:szCs w:val="20"/>
                <w:u w:val="single"/>
              </w:rPr>
              <w:t xml:space="preserve"> </w:t>
            </w:r>
          </w:p>
        </w:tc>
        <w:tc>
          <w:tcPr>
            <w:tcW w:w="3260" w:type="dxa"/>
            <w:hideMark/>
          </w:tcPr>
          <w:p w:rsidR="00887EC2" w:rsidRPr="00887EC2" w:rsidRDefault="00887EC2" w:rsidP="00887EC2">
            <w:pPr>
              <w:keepLines/>
              <w:spacing w:before="240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______________________</w:t>
            </w:r>
          </w:p>
        </w:tc>
        <w:tc>
          <w:tcPr>
            <w:tcW w:w="851" w:type="dxa"/>
            <w:hideMark/>
          </w:tcPr>
          <w:p w:rsidR="00887EC2" w:rsidRPr="00887EC2" w:rsidRDefault="00887EC2" w:rsidP="00887EC2">
            <w:pPr>
              <w:keepLines/>
              <w:spacing w:before="240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по №</w:t>
            </w:r>
            <w:r w:rsidRPr="00887EC2">
              <w:rPr>
                <w:color w:val="000000"/>
                <w:szCs w:val="20"/>
                <w:u w:val="single"/>
              </w:rPr>
              <w:t xml:space="preserve"> </w:t>
            </w:r>
          </w:p>
        </w:tc>
        <w:tc>
          <w:tcPr>
            <w:tcW w:w="4819" w:type="dxa"/>
            <w:hideMark/>
          </w:tcPr>
          <w:p w:rsidR="00887EC2" w:rsidRPr="00887EC2" w:rsidRDefault="00887EC2" w:rsidP="00887EC2">
            <w:pPr>
              <w:keepLines/>
              <w:spacing w:before="240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____________________, в том числе:</w:t>
            </w:r>
          </w:p>
        </w:tc>
      </w:tr>
    </w:tbl>
    <w:p w:rsidR="00887EC2" w:rsidRPr="00887EC2" w:rsidRDefault="00887EC2" w:rsidP="00887EC2">
      <w:pPr>
        <w:keepLines/>
        <w:spacing w:before="240" w:after="240"/>
        <w:rPr>
          <w:color w:val="000000"/>
          <w:sz w:val="10"/>
          <w:szCs w:val="1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229"/>
      </w:tblGrid>
      <w:tr w:rsidR="00887EC2" w:rsidRPr="00887EC2" w:rsidTr="00887EC2">
        <w:trPr>
          <w:cantSplit/>
        </w:trPr>
        <w:tc>
          <w:tcPr>
            <w:tcW w:w="2518" w:type="dxa"/>
            <w:hideMark/>
          </w:tcPr>
          <w:p w:rsidR="00887EC2" w:rsidRPr="00887EC2" w:rsidRDefault="00887EC2" w:rsidP="00887EC2">
            <w:pPr>
              <w:keepLines/>
              <w:spacing w:before="120" w:after="120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 xml:space="preserve">литерные номера: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keepLines/>
              <w:spacing w:before="120" w:after="120"/>
              <w:jc w:val="center"/>
              <w:rPr>
                <w:color w:val="000000"/>
                <w:szCs w:val="20"/>
              </w:rPr>
            </w:pPr>
          </w:p>
        </w:tc>
      </w:tr>
      <w:tr w:rsidR="00887EC2" w:rsidRPr="00887EC2" w:rsidTr="00887EC2">
        <w:trPr>
          <w:cantSplit/>
        </w:trPr>
        <w:tc>
          <w:tcPr>
            <w:tcW w:w="2518" w:type="dxa"/>
            <w:hideMark/>
          </w:tcPr>
          <w:p w:rsidR="00887EC2" w:rsidRPr="00887EC2" w:rsidRDefault="00887EC2" w:rsidP="00887EC2">
            <w:pPr>
              <w:keepLines/>
              <w:spacing w:before="120" w:after="120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пропущенные номера: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keepLines/>
              <w:spacing w:before="120" w:after="120"/>
              <w:jc w:val="center"/>
              <w:rPr>
                <w:color w:val="000000"/>
                <w:szCs w:val="20"/>
              </w:rPr>
            </w:pPr>
          </w:p>
        </w:tc>
      </w:tr>
    </w:tbl>
    <w:p w:rsidR="00887EC2" w:rsidRPr="00887EC2" w:rsidRDefault="00887EC2" w:rsidP="00887EC2">
      <w:pPr>
        <w:keepLines/>
        <w:spacing w:before="240" w:after="240"/>
        <w:rPr>
          <w:color w:val="000000"/>
          <w:sz w:val="20"/>
          <w:szCs w:val="20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220"/>
        <w:gridCol w:w="2269"/>
        <w:gridCol w:w="3261"/>
      </w:tblGrid>
      <w:tr w:rsidR="00887EC2" w:rsidRPr="00887EC2" w:rsidTr="00887EC2">
        <w:trPr>
          <w:cantSplit/>
        </w:trPr>
        <w:tc>
          <w:tcPr>
            <w:tcW w:w="4219" w:type="dxa"/>
            <w:hideMark/>
          </w:tcPr>
          <w:p w:rsidR="00887EC2" w:rsidRPr="00887EC2" w:rsidRDefault="00887EC2" w:rsidP="00887EC2">
            <w:pPr>
              <w:keepLines/>
              <w:spacing w:before="120" w:after="120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Наименование должности составителя описи</w:t>
            </w:r>
          </w:p>
        </w:tc>
        <w:tc>
          <w:tcPr>
            <w:tcW w:w="2268" w:type="dxa"/>
            <w:hideMark/>
          </w:tcPr>
          <w:p w:rsidR="00887EC2" w:rsidRPr="00887EC2" w:rsidRDefault="00887EC2" w:rsidP="00887EC2">
            <w:pPr>
              <w:keepLines/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Подпись</w:t>
            </w:r>
          </w:p>
        </w:tc>
        <w:tc>
          <w:tcPr>
            <w:tcW w:w="3260" w:type="dxa"/>
            <w:hideMark/>
          </w:tcPr>
          <w:p w:rsidR="00887EC2" w:rsidRPr="00887EC2" w:rsidRDefault="00887EC2" w:rsidP="00887EC2">
            <w:pPr>
              <w:keepLines/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Расшифровка подписи</w:t>
            </w:r>
          </w:p>
        </w:tc>
      </w:tr>
    </w:tbl>
    <w:p w:rsidR="00887EC2" w:rsidRPr="00887EC2" w:rsidRDefault="00887EC2" w:rsidP="00887EC2">
      <w:pPr>
        <w:keepLines/>
        <w:spacing w:before="240" w:after="240"/>
        <w:rPr>
          <w:color w:val="000000"/>
          <w:szCs w:val="20"/>
        </w:rPr>
      </w:pPr>
      <w:r w:rsidRPr="00887EC2">
        <w:rPr>
          <w:color w:val="000000"/>
          <w:szCs w:val="20"/>
        </w:rPr>
        <w:t>Дата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533"/>
        <w:gridCol w:w="2002"/>
        <w:gridCol w:w="408"/>
        <w:gridCol w:w="1966"/>
        <w:gridCol w:w="162"/>
        <w:gridCol w:w="567"/>
        <w:gridCol w:w="1985"/>
        <w:gridCol w:w="425"/>
        <w:gridCol w:w="1702"/>
      </w:tblGrid>
      <w:tr w:rsidR="00887EC2" w:rsidRPr="00887EC2" w:rsidTr="00887EC2">
        <w:tc>
          <w:tcPr>
            <w:tcW w:w="5070" w:type="dxa"/>
            <w:gridSpan w:val="5"/>
            <w:hideMark/>
          </w:tcPr>
          <w:p w:rsidR="00887EC2" w:rsidRPr="00887EC2" w:rsidRDefault="00887EC2" w:rsidP="00887EC2">
            <w:pPr>
              <w:keepLines/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СОГЛАСОВАНО</w:t>
            </w:r>
            <w:r w:rsidRPr="00887EC2">
              <w:rPr>
                <w:color w:val="000000"/>
                <w:szCs w:val="20"/>
              </w:rPr>
              <w:br/>
              <w:t xml:space="preserve">Протокол </w:t>
            </w:r>
            <w:proofErr w:type="gramStart"/>
            <w:r w:rsidRPr="00887EC2">
              <w:rPr>
                <w:color w:val="000000"/>
                <w:szCs w:val="20"/>
              </w:rPr>
              <w:t>ЭК</w:t>
            </w:r>
            <w:proofErr w:type="gramEnd"/>
            <w:r w:rsidRPr="00887EC2">
              <w:rPr>
                <w:color w:val="000000"/>
                <w:szCs w:val="20"/>
              </w:rPr>
              <w:t xml:space="preserve"> </w:t>
            </w:r>
          </w:p>
          <w:p w:rsidR="00887EC2" w:rsidRPr="00887EC2" w:rsidRDefault="00887EC2" w:rsidP="00887EC2">
            <w:pPr>
              <w:keepLines/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территориальной избирательной комиссии Михайловского  района</w:t>
            </w:r>
          </w:p>
        </w:tc>
        <w:tc>
          <w:tcPr>
            <w:tcW w:w="4677" w:type="dxa"/>
            <w:gridSpan w:val="4"/>
            <w:hideMark/>
          </w:tcPr>
          <w:p w:rsidR="00887EC2" w:rsidRPr="00887EC2" w:rsidRDefault="00887EC2" w:rsidP="00887EC2">
            <w:pPr>
              <w:keepLines/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УТВЕРЖДЕНО</w:t>
            </w:r>
            <w:r w:rsidRPr="00887EC2">
              <w:rPr>
                <w:color w:val="000000"/>
                <w:szCs w:val="20"/>
              </w:rPr>
              <w:br/>
              <w:t xml:space="preserve">Протокол ЭПМК </w:t>
            </w:r>
          </w:p>
          <w:p w:rsidR="00887EC2" w:rsidRPr="00887EC2" w:rsidRDefault="00887EC2" w:rsidP="00887EC2">
            <w:pPr>
              <w:keepLines/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 xml:space="preserve">архивного отдела Приморского края </w:t>
            </w:r>
          </w:p>
        </w:tc>
      </w:tr>
      <w:tr w:rsidR="00887EC2" w:rsidRPr="00887EC2" w:rsidTr="00887EC2">
        <w:trPr>
          <w:cantSplit/>
        </w:trPr>
        <w:tc>
          <w:tcPr>
            <w:tcW w:w="534" w:type="dxa"/>
            <w:hideMark/>
          </w:tcPr>
          <w:p w:rsidR="00887EC2" w:rsidRPr="00887EC2" w:rsidRDefault="00887EC2" w:rsidP="00887EC2">
            <w:pPr>
              <w:keepLines/>
              <w:spacing w:before="120"/>
              <w:jc w:val="right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от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keepLines/>
              <w:spacing w:before="120"/>
              <w:jc w:val="both"/>
              <w:rPr>
                <w:color w:val="000000"/>
                <w:szCs w:val="20"/>
              </w:rPr>
            </w:pPr>
          </w:p>
        </w:tc>
        <w:tc>
          <w:tcPr>
            <w:tcW w:w="408" w:type="dxa"/>
            <w:hideMark/>
          </w:tcPr>
          <w:p w:rsidR="00887EC2" w:rsidRPr="00887EC2" w:rsidRDefault="00887EC2" w:rsidP="00887EC2">
            <w:pPr>
              <w:keepLines/>
              <w:spacing w:before="120"/>
              <w:jc w:val="both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№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keepLines/>
              <w:spacing w:before="120"/>
              <w:jc w:val="both"/>
              <w:rPr>
                <w:color w:val="000000"/>
                <w:szCs w:val="20"/>
              </w:rPr>
            </w:pPr>
          </w:p>
        </w:tc>
        <w:tc>
          <w:tcPr>
            <w:tcW w:w="729" w:type="dxa"/>
            <w:gridSpan w:val="2"/>
            <w:hideMark/>
          </w:tcPr>
          <w:p w:rsidR="00887EC2" w:rsidRPr="00887EC2" w:rsidRDefault="00887EC2" w:rsidP="00887EC2">
            <w:pPr>
              <w:keepLines/>
              <w:spacing w:before="120"/>
              <w:jc w:val="right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keepLines/>
              <w:spacing w:before="120"/>
              <w:rPr>
                <w:color w:val="000000"/>
                <w:szCs w:val="20"/>
              </w:rPr>
            </w:pPr>
          </w:p>
        </w:tc>
        <w:tc>
          <w:tcPr>
            <w:tcW w:w="425" w:type="dxa"/>
            <w:hideMark/>
          </w:tcPr>
          <w:p w:rsidR="00887EC2" w:rsidRPr="00887EC2" w:rsidRDefault="00887EC2" w:rsidP="00887EC2">
            <w:pPr>
              <w:keepLines/>
              <w:spacing w:before="120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keepLines/>
              <w:spacing w:before="120"/>
              <w:rPr>
                <w:color w:val="000000"/>
                <w:szCs w:val="20"/>
              </w:rPr>
            </w:pPr>
          </w:p>
        </w:tc>
      </w:tr>
    </w:tbl>
    <w:p w:rsidR="00887EC2" w:rsidRPr="00887EC2" w:rsidRDefault="00887EC2" w:rsidP="00887EC2">
      <w:pPr>
        <w:jc w:val="center"/>
        <w:rPr>
          <w:color w:val="000000"/>
          <w:sz w:val="16"/>
          <w:szCs w:val="16"/>
        </w:rPr>
      </w:pPr>
    </w:p>
    <w:p w:rsidR="00887EC2" w:rsidRPr="00887EC2" w:rsidRDefault="00887EC2" w:rsidP="00887EC2">
      <w:pPr>
        <w:rPr>
          <w:color w:val="000000"/>
          <w:sz w:val="22"/>
          <w:szCs w:val="22"/>
        </w:rPr>
        <w:sectPr w:rsidR="00887EC2" w:rsidRPr="00887EC2">
          <w:pgSz w:w="11906" w:h="16838"/>
          <w:pgMar w:top="1134" w:right="851" w:bottom="1134" w:left="1701" w:header="709" w:footer="709" w:gutter="0"/>
          <w:cols w:space="720"/>
        </w:sectPr>
      </w:pP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lastRenderedPageBreak/>
        <w:t>Приложение № 12</w:t>
      </w:r>
      <w:r w:rsidRPr="00887EC2">
        <w:rPr>
          <w:color w:val="000000"/>
          <w:szCs w:val="28"/>
        </w:rPr>
        <w:br/>
        <w:t xml:space="preserve"> к </w:t>
      </w:r>
      <w:proofErr w:type="spellStart"/>
      <w:r w:rsidRPr="00887EC2">
        <w:rPr>
          <w:color w:val="000000"/>
          <w:szCs w:val="28"/>
        </w:rPr>
        <w:t>пп</w:t>
      </w:r>
      <w:proofErr w:type="spellEnd"/>
      <w:r w:rsidRPr="00887EC2">
        <w:rPr>
          <w:color w:val="000000"/>
          <w:szCs w:val="28"/>
        </w:rPr>
        <w:t xml:space="preserve">. 10.3.6.  инструкции по делопроизводству </w:t>
      </w: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t>в территориальной избирательной комиссии</w:t>
      </w: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t>Михайловского района</w:t>
      </w:r>
    </w:p>
    <w:p w:rsidR="00887EC2" w:rsidRPr="00887EC2" w:rsidRDefault="00887EC2" w:rsidP="00887EC2">
      <w:pPr>
        <w:spacing w:after="120"/>
        <w:jc w:val="right"/>
        <w:rPr>
          <w:color w:val="000000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83"/>
        <w:gridCol w:w="993"/>
        <w:gridCol w:w="1842"/>
        <w:gridCol w:w="2127"/>
        <w:gridCol w:w="2693"/>
      </w:tblGrid>
      <w:tr w:rsidR="00887EC2" w:rsidRPr="00887EC2" w:rsidTr="00887EC2">
        <w:tc>
          <w:tcPr>
            <w:tcW w:w="4644" w:type="dxa"/>
            <w:gridSpan w:val="5"/>
          </w:tcPr>
          <w:p w:rsidR="00887EC2" w:rsidRPr="00887EC2" w:rsidRDefault="00887EC2" w:rsidP="00887EC2">
            <w:pPr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Территориальная избирательная комиссия Михайловского  района</w:t>
            </w:r>
          </w:p>
          <w:p w:rsidR="00887EC2" w:rsidRPr="00887EC2" w:rsidRDefault="00887EC2" w:rsidP="00887EC2">
            <w:pPr>
              <w:rPr>
                <w:color w:val="000000"/>
                <w:szCs w:val="20"/>
              </w:rPr>
            </w:pPr>
          </w:p>
        </w:tc>
        <w:tc>
          <w:tcPr>
            <w:tcW w:w="4820" w:type="dxa"/>
            <w:gridSpan w:val="2"/>
            <w:hideMark/>
          </w:tcPr>
          <w:p w:rsidR="00887EC2" w:rsidRPr="00887EC2" w:rsidRDefault="00887EC2" w:rsidP="00887EC2">
            <w:pPr>
              <w:spacing w:line="360" w:lineRule="auto"/>
              <w:jc w:val="center"/>
              <w:rPr>
                <w:bCs/>
                <w:color w:val="000000"/>
                <w:sz w:val="28"/>
                <w:szCs w:val="20"/>
              </w:rPr>
            </w:pPr>
            <w:r w:rsidRPr="00887EC2">
              <w:rPr>
                <w:bCs/>
                <w:color w:val="000000"/>
                <w:sz w:val="28"/>
                <w:szCs w:val="20"/>
              </w:rPr>
              <w:t>УТВЕРЖДАЮ</w:t>
            </w:r>
          </w:p>
        </w:tc>
      </w:tr>
      <w:tr w:rsidR="00887EC2" w:rsidRPr="00887EC2" w:rsidTr="00887EC2">
        <w:trPr>
          <w:cantSplit/>
        </w:trPr>
        <w:tc>
          <w:tcPr>
            <w:tcW w:w="1526" w:type="dxa"/>
            <w:gridSpan w:val="2"/>
          </w:tcPr>
          <w:p w:rsidR="00887EC2" w:rsidRPr="00887EC2" w:rsidRDefault="00887EC2" w:rsidP="00887EC2">
            <w:pPr>
              <w:spacing w:line="360" w:lineRule="auto"/>
              <w:rPr>
                <w:color w:val="000000"/>
                <w:szCs w:val="20"/>
              </w:rPr>
            </w:pPr>
          </w:p>
          <w:p w:rsidR="00887EC2" w:rsidRPr="00887EC2" w:rsidRDefault="00887EC2" w:rsidP="00887EC2">
            <w:pPr>
              <w:spacing w:line="360" w:lineRule="auto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 xml:space="preserve">Фонд </w:t>
            </w:r>
            <w:r w:rsidRPr="00887EC2">
              <w:rPr>
                <w:bCs/>
                <w:color w:val="000000"/>
                <w:szCs w:val="20"/>
              </w:rPr>
              <w:t>№</w:t>
            </w:r>
          </w:p>
        </w:tc>
        <w:tc>
          <w:tcPr>
            <w:tcW w:w="1276" w:type="dxa"/>
            <w:gridSpan w:val="2"/>
          </w:tcPr>
          <w:p w:rsidR="00887EC2" w:rsidRPr="00887EC2" w:rsidRDefault="00887EC2" w:rsidP="00887EC2">
            <w:pPr>
              <w:spacing w:line="360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1842" w:type="dxa"/>
          </w:tcPr>
          <w:p w:rsidR="00887EC2" w:rsidRPr="00887EC2" w:rsidRDefault="00887EC2" w:rsidP="00887EC2">
            <w:pPr>
              <w:spacing w:line="360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4820" w:type="dxa"/>
            <w:gridSpan w:val="2"/>
            <w:vMerge w:val="restart"/>
            <w:hideMark/>
          </w:tcPr>
          <w:p w:rsidR="00887EC2" w:rsidRPr="00887EC2" w:rsidRDefault="00887EC2" w:rsidP="00887EC2">
            <w:pPr>
              <w:keepNext/>
              <w:spacing w:before="240" w:after="240"/>
              <w:ind w:firstLine="284"/>
              <w:jc w:val="center"/>
              <w:outlineLvl w:val="0"/>
              <w:rPr>
                <w:rFonts w:cs="Arial"/>
                <w:bCs/>
                <w:color w:val="000000"/>
                <w:kern w:val="32"/>
                <w:szCs w:val="32"/>
              </w:rPr>
            </w:pPr>
            <w:r w:rsidRPr="00887EC2">
              <w:rPr>
                <w:rFonts w:cs="Arial"/>
                <w:bCs/>
                <w:color w:val="000000"/>
                <w:kern w:val="32"/>
                <w:szCs w:val="32"/>
              </w:rPr>
              <w:t>Председатель</w:t>
            </w:r>
          </w:p>
          <w:p w:rsidR="00887EC2" w:rsidRPr="00887EC2" w:rsidRDefault="00887EC2" w:rsidP="00887EC2">
            <w:pPr>
              <w:keepNext/>
              <w:spacing w:before="240" w:after="240"/>
              <w:ind w:firstLine="284"/>
              <w:jc w:val="center"/>
              <w:outlineLvl w:val="0"/>
              <w:rPr>
                <w:rFonts w:cs="Arial"/>
                <w:bCs/>
                <w:color w:val="000000"/>
                <w:kern w:val="32"/>
                <w:szCs w:val="32"/>
              </w:rPr>
            </w:pPr>
            <w:r w:rsidRPr="00887EC2">
              <w:rPr>
                <w:rFonts w:cs="Arial"/>
                <w:bCs/>
                <w:color w:val="000000"/>
                <w:kern w:val="32"/>
                <w:szCs w:val="32"/>
              </w:rPr>
              <w:t xml:space="preserve">территориальной избирательной комиссии Михайловского  района </w:t>
            </w:r>
          </w:p>
        </w:tc>
      </w:tr>
      <w:tr w:rsidR="00887EC2" w:rsidRPr="00887EC2" w:rsidTr="00887EC2">
        <w:trPr>
          <w:cantSplit/>
        </w:trPr>
        <w:tc>
          <w:tcPr>
            <w:tcW w:w="1526" w:type="dxa"/>
            <w:gridSpan w:val="2"/>
            <w:hideMark/>
          </w:tcPr>
          <w:p w:rsidR="00887EC2" w:rsidRPr="00887EC2" w:rsidRDefault="00887EC2" w:rsidP="00887EC2">
            <w:pPr>
              <w:spacing w:line="360" w:lineRule="auto"/>
              <w:rPr>
                <w:bCs/>
                <w:color w:val="000000"/>
                <w:szCs w:val="20"/>
              </w:rPr>
            </w:pPr>
            <w:r w:rsidRPr="00887EC2">
              <w:rPr>
                <w:bCs/>
                <w:color w:val="000000"/>
                <w:szCs w:val="20"/>
              </w:rPr>
              <w:t>ОПИСЬ 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spacing w:line="360" w:lineRule="auto"/>
              <w:rPr>
                <w:color w:val="000000"/>
                <w:szCs w:val="20"/>
              </w:rPr>
            </w:pPr>
          </w:p>
        </w:tc>
        <w:tc>
          <w:tcPr>
            <w:tcW w:w="1842" w:type="dxa"/>
          </w:tcPr>
          <w:p w:rsidR="00887EC2" w:rsidRPr="00887EC2" w:rsidRDefault="00887EC2" w:rsidP="00887EC2">
            <w:pPr>
              <w:spacing w:line="360" w:lineRule="auto"/>
              <w:rPr>
                <w:b/>
                <w:color w:val="000000"/>
                <w:szCs w:val="20"/>
              </w:rPr>
            </w:pPr>
          </w:p>
        </w:tc>
        <w:tc>
          <w:tcPr>
            <w:tcW w:w="7513" w:type="dxa"/>
            <w:gridSpan w:val="2"/>
            <w:vMerge/>
            <w:vAlign w:val="center"/>
            <w:hideMark/>
          </w:tcPr>
          <w:p w:rsidR="00887EC2" w:rsidRPr="00887EC2" w:rsidRDefault="00887EC2" w:rsidP="00887EC2">
            <w:pPr>
              <w:rPr>
                <w:rFonts w:cs="Arial"/>
                <w:bCs/>
                <w:color w:val="000000"/>
                <w:kern w:val="32"/>
                <w:szCs w:val="32"/>
              </w:rPr>
            </w:pPr>
          </w:p>
        </w:tc>
      </w:tr>
      <w:tr w:rsidR="00887EC2" w:rsidRPr="00887EC2" w:rsidTr="00887EC2">
        <w:trPr>
          <w:cantSplit/>
        </w:trPr>
        <w:tc>
          <w:tcPr>
            <w:tcW w:w="4644" w:type="dxa"/>
            <w:gridSpan w:val="5"/>
            <w:hideMark/>
          </w:tcPr>
          <w:p w:rsidR="00887EC2" w:rsidRPr="00887EC2" w:rsidRDefault="00887EC2" w:rsidP="00887EC2">
            <w:pPr>
              <w:spacing w:before="120" w:after="120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дел временного (свыше 10 лет) хранения за _________год</w:t>
            </w:r>
          </w:p>
        </w:tc>
        <w:tc>
          <w:tcPr>
            <w:tcW w:w="7513" w:type="dxa"/>
            <w:gridSpan w:val="2"/>
            <w:vMerge/>
            <w:vAlign w:val="center"/>
            <w:hideMark/>
          </w:tcPr>
          <w:p w:rsidR="00887EC2" w:rsidRPr="00887EC2" w:rsidRDefault="00887EC2" w:rsidP="00887EC2">
            <w:pPr>
              <w:rPr>
                <w:rFonts w:cs="Arial"/>
                <w:bCs/>
                <w:color w:val="000000"/>
                <w:kern w:val="32"/>
                <w:szCs w:val="32"/>
              </w:rPr>
            </w:pPr>
          </w:p>
        </w:tc>
      </w:tr>
      <w:tr w:rsidR="00887EC2" w:rsidRPr="00887EC2" w:rsidTr="00887EC2">
        <w:trPr>
          <w:cantSplit/>
        </w:trPr>
        <w:tc>
          <w:tcPr>
            <w:tcW w:w="534" w:type="dxa"/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8"/>
              </w:rPr>
            </w:pPr>
          </w:p>
          <w:p w:rsidR="00887EC2" w:rsidRPr="00887EC2" w:rsidRDefault="00887EC2" w:rsidP="00887EC2">
            <w:pPr>
              <w:spacing w:before="120" w:after="120"/>
              <w:jc w:val="both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127" w:type="dxa"/>
            <w:hideMark/>
          </w:tcPr>
          <w:p w:rsidR="00887EC2" w:rsidRPr="00887EC2" w:rsidRDefault="00887EC2" w:rsidP="00887EC2">
            <w:pPr>
              <w:keepNext/>
              <w:autoSpaceDE w:val="0"/>
              <w:autoSpaceDN w:val="0"/>
              <w:adjustRightInd w:val="0"/>
              <w:spacing w:before="120" w:after="120"/>
              <w:outlineLvl w:val="1"/>
              <w:rPr>
                <w:bCs/>
                <w:color w:val="000000"/>
              </w:rPr>
            </w:pPr>
            <w:r w:rsidRPr="00887EC2">
              <w:rPr>
                <w:bCs/>
                <w:color w:val="000000"/>
              </w:rPr>
              <w:t>Подпись</w:t>
            </w:r>
          </w:p>
        </w:tc>
        <w:tc>
          <w:tcPr>
            <w:tcW w:w="2693" w:type="dxa"/>
            <w:hideMark/>
          </w:tcPr>
          <w:p w:rsidR="00887EC2" w:rsidRPr="00887EC2" w:rsidRDefault="00887EC2" w:rsidP="00887EC2">
            <w:pPr>
              <w:keepNext/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bCs/>
                <w:color w:val="000000"/>
              </w:rPr>
            </w:pPr>
            <w:r w:rsidRPr="00887EC2">
              <w:rPr>
                <w:bCs/>
                <w:color w:val="000000"/>
              </w:rPr>
              <w:t>Расшифровка подписи</w:t>
            </w:r>
          </w:p>
        </w:tc>
      </w:tr>
      <w:tr w:rsidR="00887EC2" w:rsidRPr="00887EC2" w:rsidTr="00887EC2">
        <w:trPr>
          <w:cantSplit/>
        </w:trPr>
        <w:tc>
          <w:tcPr>
            <w:tcW w:w="534" w:type="dxa"/>
          </w:tcPr>
          <w:p w:rsidR="00887EC2" w:rsidRPr="00887EC2" w:rsidRDefault="00887EC2" w:rsidP="00887EC2">
            <w:pPr>
              <w:spacing w:before="120"/>
              <w:rPr>
                <w:color w:val="00000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87EC2" w:rsidRPr="00887EC2" w:rsidRDefault="00887EC2" w:rsidP="00887EC2">
            <w:pPr>
              <w:spacing w:before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87EC2" w:rsidRPr="00887EC2" w:rsidRDefault="00887EC2" w:rsidP="00887EC2">
            <w:pPr>
              <w:spacing w:before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2127" w:type="dxa"/>
            <w:hideMark/>
          </w:tcPr>
          <w:p w:rsidR="00887EC2" w:rsidRPr="00887EC2" w:rsidRDefault="00887EC2" w:rsidP="00887EC2">
            <w:pPr>
              <w:keepNext/>
              <w:autoSpaceDE w:val="0"/>
              <w:autoSpaceDN w:val="0"/>
              <w:adjustRightInd w:val="0"/>
              <w:outlineLvl w:val="1"/>
              <w:rPr>
                <w:bCs/>
                <w:color w:val="000000"/>
              </w:rPr>
            </w:pPr>
            <w:r w:rsidRPr="00887EC2">
              <w:rPr>
                <w:bCs/>
                <w:color w:val="000000"/>
              </w:rPr>
              <w:t>Дата</w:t>
            </w:r>
          </w:p>
        </w:tc>
        <w:tc>
          <w:tcPr>
            <w:tcW w:w="2693" w:type="dxa"/>
          </w:tcPr>
          <w:p w:rsidR="00887EC2" w:rsidRPr="00887EC2" w:rsidRDefault="00887EC2" w:rsidP="00887EC2">
            <w:pPr>
              <w:spacing w:before="120"/>
              <w:jc w:val="center"/>
              <w:rPr>
                <w:bCs/>
                <w:color w:val="000000"/>
                <w:szCs w:val="28"/>
              </w:rPr>
            </w:pPr>
          </w:p>
        </w:tc>
      </w:tr>
    </w:tbl>
    <w:p w:rsidR="00887EC2" w:rsidRPr="00887EC2" w:rsidRDefault="00887EC2" w:rsidP="00887EC2">
      <w:pPr>
        <w:keepLines/>
        <w:pBdr>
          <w:between w:val="single" w:sz="4" w:space="1" w:color="auto"/>
        </w:pBdr>
        <w:spacing w:before="240" w:after="240"/>
        <w:rPr>
          <w:color w:val="000000"/>
          <w:sz w:val="16"/>
          <w:szCs w:val="16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117"/>
        <w:gridCol w:w="1276"/>
        <w:gridCol w:w="1418"/>
        <w:gridCol w:w="1134"/>
        <w:gridCol w:w="1572"/>
      </w:tblGrid>
      <w:tr w:rsidR="00887EC2" w:rsidRPr="00887EC2" w:rsidTr="00887EC2">
        <w:trPr>
          <w:cantSplit/>
          <w:trHeight w:val="59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keepLines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№</w:t>
            </w:r>
            <w:r w:rsidRPr="00887EC2">
              <w:rPr>
                <w:color w:val="000000"/>
                <w:szCs w:val="20"/>
              </w:rPr>
              <w:br/>
            </w:r>
            <w:proofErr w:type="gramStart"/>
            <w:r w:rsidRPr="00887EC2">
              <w:rPr>
                <w:color w:val="000000"/>
                <w:szCs w:val="20"/>
              </w:rPr>
              <w:t>п</w:t>
            </w:r>
            <w:proofErr w:type="gramEnd"/>
            <w:r w:rsidRPr="00887EC2">
              <w:rPr>
                <w:color w:val="000000"/>
                <w:szCs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keepLines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Индекс</w:t>
            </w:r>
            <w:r w:rsidRPr="00887EC2">
              <w:rPr>
                <w:color w:val="000000"/>
                <w:szCs w:val="20"/>
              </w:rPr>
              <w:br/>
              <w:t>дела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keepLines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Заголовок 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keepLines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Крайние</w:t>
            </w:r>
            <w:r w:rsidRPr="00887EC2">
              <w:rPr>
                <w:color w:val="000000"/>
                <w:szCs w:val="20"/>
              </w:rPr>
              <w:br/>
              <w:t>даты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keepLines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Срок</w:t>
            </w:r>
            <w:r w:rsidRPr="00887EC2">
              <w:rPr>
                <w:color w:val="000000"/>
                <w:szCs w:val="20"/>
              </w:rPr>
              <w:br/>
              <w:t>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keepLines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Кол-во</w:t>
            </w:r>
            <w:r w:rsidRPr="00887EC2">
              <w:rPr>
                <w:color w:val="000000"/>
                <w:szCs w:val="20"/>
              </w:rPr>
              <w:br/>
              <w:t>листов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keepLines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Примечание</w:t>
            </w:r>
          </w:p>
        </w:tc>
      </w:tr>
      <w:tr w:rsidR="00887EC2" w:rsidRPr="00887EC2" w:rsidTr="00887EC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keepLines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keepLines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7EC2" w:rsidRPr="00887EC2" w:rsidRDefault="00887EC2" w:rsidP="00887EC2">
            <w:pPr>
              <w:keepLines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7EC2" w:rsidRPr="00887EC2" w:rsidRDefault="00887EC2" w:rsidP="00887EC2">
            <w:pPr>
              <w:keepLines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7EC2" w:rsidRPr="00887EC2" w:rsidRDefault="00887EC2" w:rsidP="00887EC2">
            <w:pPr>
              <w:keepLines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keepLines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keepLines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7</w:t>
            </w:r>
          </w:p>
        </w:tc>
      </w:tr>
    </w:tbl>
    <w:p w:rsidR="00887EC2" w:rsidRPr="00887EC2" w:rsidRDefault="00887EC2" w:rsidP="00887EC2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992"/>
        <w:gridCol w:w="4678"/>
      </w:tblGrid>
      <w:tr w:rsidR="00887EC2" w:rsidRPr="00887EC2" w:rsidTr="00887EC2">
        <w:trPr>
          <w:cantSplit/>
        </w:trPr>
        <w:tc>
          <w:tcPr>
            <w:tcW w:w="4786" w:type="dxa"/>
            <w:gridSpan w:val="3"/>
            <w:hideMark/>
          </w:tcPr>
          <w:p w:rsidR="00887EC2" w:rsidRPr="00887EC2" w:rsidRDefault="00887EC2" w:rsidP="00887EC2">
            <w:pPr>
              <w:keepLines/>
              <w:spacing w:before="120" w:after="120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 xml:space="preserve">В данный раздел описи внесено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keepLines/>
              <w:jc w:val="center"/>
              <w:rPr>
                <w:color w:val="000000"/>
                <w:szCs w:val="20"/>
              </w:rPr>
            </w:pPr>
          </w:p>
          <w:p w:rsidR="00887EC2" w:rsidRPr="00887EC2" w:rsidRDefault="00887EC2" w:rsidP="00887EC2">
            <w:pPr>
              <w:keepLines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 xml:space="preserve">                                                             дел</w:t>
            </w:r>
          </w:p>
        </w:tc>
      </w:tr>
      <w:tr w:rsidR="00887EC2" w:rsidRPr="00887EC2" w:rsidTr="00887EC2">
        <w:trPr>
          <w:cantSplit/>
        </w:trPr>
        <w:tc>
          <w:tcPr>
            <w:tcW w:w="4786" w:type="dxa"/>
            <w:gridSpan w:val="3"/>
          </w:tcPr>
          <w:p w:rsidR="00887EC2" w:rsidRPr="00887EC2" w:rsidRDefault="00887EC2" w:rsidP="00887EC2">
            <w:pPr>
              <w:keepLines/>
              <w:spacing w:after="120"/>
              <w:rPr>
                <w:color w:val="000000"/>
                <w:szCs w:val="20"/>
              </w:rPr>
            </w:pPr>
          </w:p>
        </w:tc>
        <w:tc>
          <w:tcPr>
            <w:tcW w:w="4678" w:type="dxa"/>
            <w:hideMark/>
          </w:tcPr>
          <w:p w:rsidR="00887EC2" w:rsidRPr="00887EC2" w:rsidRDefault="00887EC2" w:rsidP="00887EC2">
            <w:pPr>
              <w:keepLines/>
              <w:spacing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(цифрами и прописью)</w:t>
            </w:r>
          </w:p>
        </w:tc>
      </w:tr>
      <w:tr w:rsidR="00887EC2" w:rsidRPr="00887EC2" w:rsidTr="00887EC2">
        <w:trPr>
          <w:cantSplit/>
        </w:trPr>
        <w:tc>
          <w:tcPr>
            <w:tcW w:w="817" w:type="dxa"/>
            <w:hideMark/>
          </w:tcPr>
          <w:p w:rsidR="00887EC2" w:rsidRPr="00887EC2" w:rsidRDefault="00887EC2" w:rsidP="00887EC2">
            <w:pPr>
              <w:keepLines/>
              <w:spacing w:before="240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с №</w:t>
            </w:r>
            <w:r w:rsidRPr="00887EC2">
              <w:rPr>
                <w:color w:val="000000"/>
                <w:szCs w:val="20"/>
                <w:u w:val="single"/>
              </w:rPr>
              <w:t xml:space="preserve"> </w:t>
            </w:r>
          </w:p>
        </w:tc>
        <w:tc>
          <w:tcPr>
            <w:tcW w:w="2977" w:type="dxa"/>
            <w:hideMark/>
          </w:tcPr>
          <w:p w:rsidR="00887EC2" w:rsidRPr="00887EC2" w:rsidRDefault="00887EC2" w:rsidP="00887EC2">
            <w:pPr>
              <w:keepLines/>
              <w:spacing w:before="240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______________________</w:t>
            </w:r>
          </w:p>
        </w:tc>
        <w:tc>
          <w:tcPr>
            <w:tcW w:w="992" w:type="dxa"/>
            <w:hideMark/>
          </w:tcPr>
          <w:p w:rsidR="00887EC2" w:rsidRPr="00887EC2" w:rsidRDefault="00887EC2" w:rsidP="00887EC2">
            <w:pPr>
              <w:keepLines/>
              <w:spacing w:before="240"/>
              <w:jc w:val="right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по №</w:t>
            </w:r>
            <w:r w:rsidRPr="00887EC2">
              <w:rPr>
                <w:color w:val="000000"/>
                <w:szCs w:val="20"/>
                <w:u w:val="single"/>
              </w:rPr>
              <w:t xml:space="preserve"> </w:t>
            </w:r>
          </w:p>
        </w:tc>
        <w:tc>
          <w:tcPr>
            <w:tcW w:w="4678" w:type="dxa"/>
            <w:hideMark/>
          </w:tcPr>
          <w:p w:rsidR="00887EC2" w:rsidRPr="00887EC2" w:rsidRDefault="00887EC2" w:rsidP="00887EC2">
            <w:pPr>
              <w:keepLines/>
              <w:spacing w:before="240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_____________________, в том числе:</w:t>
            </w:r>
          </w:p>
        </w:tc>
      </w:tr>
    </w:tbl>
    <w:p w:rsidR="00887EC2" w:rsidRPr="00887EC2" w:rsidRDefault="00887EC2" w:rsidP="00887EC2">
      <w:pPr>
        <w:keepLines/>
        <w:spacing w:before="240" w:after="240"/>
        <w:rPr>
          <w:color w:val="000000"/>
          <w:sz w:val="18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887EC2" w:rsidRPr="00887EC2" w:rsidTr="00887EC2">
        <w:trPr>
          <w:cantSplit/>
        </w:trPr>
        <w:tc>
          <w:tcPr>
            <w:tcW w:w="2518" w:type="dxa"/>
            <w:hideMark/>
          </w:tcPr>
          <w:p w:rsidR="00887EC2" w:rsidRPr="00887EC2" w:rsidRDefault="00887EC2" w:rsidP="00887EC2">
            <w:pPr>
              <w:keepLines/>
              <w:spacing w:before="120" w:after="120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 xml:space="preserve">литерные номера: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keepLines/>
              <w:jc w:val="center"/>
              <w:rPr>
                <w:color w:val="000000"/>
                <w:szCs w:val="20"/>
              </w:rPr>
            </w:pPr>
          </w:p>
          <w:p w:rsidR="00887EC2" w:rsidRPr="00887EC2" w:rsidRDefault="00887EC2" w:rsidP="00887EC2">
            <w:pPr>
              <w:keepLines/>
              <w:jc w:val="center"/>
              <w:rPr>
                <w:color w:val="000000"/>
                <w:szCs w:val="20"/>
              </w:rPr>
            </w:pPr>
          </w:p>
        </w:tc>
      </w:tr>
      <w:tr w:rsidR="00887EC2" w:rsidRPr="00887EC2" w:rsidTr="00887EC2">
        <w:trPr>
          <w:cantSplit/>
        </w:trPr>
        <w:tc>
          <w:tcPr>
            <w:tcW w:w="2518" w:type="dxa"/>
            <w:hideMark/>
          </w:tcPr>
          <w:p w:rsidR="00887EC2" w:rsidRPr="00887EC2" w:rsidRDefault="00887EC2" w:rsidP="00887EC2">
            <w:pPr>
              <w:keepLines/>
              <w:spacing w:before="120" w:after="120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пропущенные номера: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keepLines/>
              <w:jc w:val="center"/>
              <w:rPr>
                <w:color w:val="000000"/>
                <w:szCs w:val="20"/>
              </w:rPr>
            </w:pPr>
          </w:p>
        </w:tc>
      </w:tr>
    </w:tbl>
    <w:p w:rsidR="00887EC2" w:rsidRPr="00887EC2" w:rsidRDefault="00887EC2" w:rsidP="00887EC2">
      <w:pPr>
        <w:keepLines/>
        <w:spacing w:before="240" w:after="240"/>
        <w:rPr>
          <w:color w:val="000000"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2268"/>
        <w:gridCol w:w="2977"/>
      </w:tblGrid>
      <w:tr w:rsidR="00887EC2" w:rsidRPr="00887EC2" w:rsidTr="00887EC2">
        <w:trPr>
          <w:cantSplit/>
        </w:trPr>
        <w:tc>
          <w:tcPr>
            <w:tcW w:w="4219" w:type="dxa"/>
            <w:hideMark/>
          </w:tcPr>
          <w:p w:rsidR="00887EC2" w:rsidRPr="00887EC2" w:rsidRDefault="00887EC2" w:rsidP="00887EC2">
            <w:pPr>
              <w:keepLines/>
              <w:spacing w:before="120" w:after="120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Наименование должности составителя описи</w:t>
            </w:r>
          </w:p>
        </w:tc>
        <w:tc>
          <w:tcPr>
            <w:tcW w:w="2268" w:type="dxa"/>
            <w:hideMark/>
          </w:tcPr>
          <w:p w:rsidR="00887EC2" w:rsidRPr="00887EC2" w:rsidRDefault="00887EC2" w:rsidP="00887EC2">
            <w:pPr>
              <w:keepLines/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Подпись</w:t>
            </w:r>
          </w:p>
        </w:tc>
        <w:tc>
          <w:tcPr>
            <w:tcW w:w="2977" w:type="dxa"/>
            <w:hideMark/>
          </w:tcPr>
          <w:p w:rsidR="00887EC2" w:rsidRPr="00887EC2" w:rsidRDefault="00887EC2" w:rsidP="00887EC2">
            <w:pPr>
              <w:keepLines/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Расшифровка подписи</w:t>
            </w:r>
          </w:p>
        </w:tc>
      </w:tr>
    </w:tbl>
    <w:p w:rsidR="00887EC2" w:rsidRPr="00887EC2" w:rsidRDefault="00887EC2" w:rsidP="00887EC2">
      <w:pPr>
        <w:keepLines/>
        <w:spacing w:before="240" w:after="240"/>
        <w:rPr>
          <w:color w:val="000000"/>
          <w:szCs w:val="20"/>
        </w:rPr>
      </w:pPr>
      <w:r w:rsidRPr="00887EC2">
        <w:rPr>
          <w:color w:val="000000"/>
          <w:szCs w:val="20"/>
        </w:rPr>
        <w:t>Дата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3"/>
      </w:tblGrid>
      <w:tr w:rsidR="00887EC2" w:rsidRPr="00887EC2" w:rsidTr="00887EC2">
        <w:tc>
          <w:tcPr>
            <w:tcW w:w="5103" w:type="dxa"/>
            <w:hideMark/>
          </w:tcPr>
          <w:p w:rsidR="00887EC2" w:rsidRPr="00887EC2" w:rsidRDefault="00887EC2" w:rsidP="00887EC2">
            <w:pPr>
              <w:keepLines/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СОГЛАСОВАНО</w:t>
            </w:r>
            <w:r w:rsidRPr="00887EC2">
              <w:rPr>
                <w:color w:val="000000"/>
                <w:szCs w:val="20"/>
              </w:rPr>
              <w:br/>
              <w:t xml:space="preserve">Протокол </w:t>
            </w:r>
            <w:proofErr w:type="gramStart"/>
            <w:r w:rsidRPr="00887EC2">
              <w:rPr>
                <w:color w:val="000000"/>
                <w:szCs w:val="20"/>
              </w:rPr>
              <w:t>ЭК</w:t>
            </w:r>
            <w:proofErr w:type="gramEnd"/>
            <w:r w:rsidRPr="00887EC2">
              <w:rPr>
                <w:color w:val="000000"/>
                <w:szCs w:val="20"/>
              </w:rPr>
              <w:t xml:space="preserve"> территориальной избирательной комиссии Михайловского  района</w:t>
            </w:r>
          </w:p>
          <w:p w:rsidR="00887EC2" w:rsidRPr="00887EC2" w:rsidRDefault="00887EC2" w:rsidP="00887EC2">
            <w:pPr>
              <w:keepLines/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от_____________№______</w:t>
            </w:r>
          </w:p>
        </w:tc>
      </w:tr>
    </w:tbl>
    <w:p w:rsidR="00887EC2" w:rsidRPr="00887EC2" w:rsidRDefault="00887EC2" w:rsidP="00887EC2">
      <w:pPr>
        <w:rPr>
          <w:sz w:val="20"/>
          <w:szCs w:val="20"/>
        </w:rPr>
        <w:sectPr w:rsidR="00887EC2" w:rsidRPr="00887EC2">
          <w:pgSz w:w="11906" w:h="16838"/>
          <w:pgMar w:top="1134" w:right="851" w:bottom="1134" w:left="1701" w:header="709" w:footer="709" w:gutter="0"/>
          <w:cols w:space="720"/>
        </w:sectPr>
      </w:pP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lastRenderedPageBreak/>
        <w:t>Приложение № 13</w:t>
      </w:r>
      <w:r w:rsidRPr="00887EC2">
        <w:rPr>
          <w:color w:val="000000"/>
          <w:szCs w:val="28"/>
        </w:rPr>
        <w:br/>
        <w:t xml:space="preserve"> к </w:t>
      </w:r>
      <w:proofErr w:type="spellStart"/>
      <w:r w:rsidRPr="00887EC2">
        <w:rPr>
          <w:color w:val="000000"/>
          <w:szCs w:val="28"/>
        </w:rPr>
        <w:t>пп</w:t>
      </w:r>
      <w:proofErr w:type="spellEnd"/>
      <w:r w:rsidRPr="00887EC2">
        <w:rPr>
          <w:color w:val="000000"/>
          <w:szCs w:val="28"/>
        </w:rPr>
        <w:t xml:space="preserve"> 10.3.6. инструкции по делопроизводству </w:t>
      </w: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t>в территориальной избирательной комиссии</w:t>
      </w: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t>Михайловского района</w:t>
      </w:r>
    </w:p>
    <w:p w:rsidR="00887EC2" w:rsidRPr="00887EC2" w:rsidRDefault="00887EC2" w:rsidP="00887EC2">
      <w:pPr>
        <w:autoSpaceDE w:val="0"/>
        <w:autoSpaceDN w:val="0"/>
        <w:adjustRightInd w:val="0"/>
        <w:ind w:left="4956"/>
        <w:jc w:val="center"/>
        <w:outlineLvl w:val="1"/>
        <w:rPr>
          <w:color w:val="000000"/>
          <w:sz w:val="28"/>
          <w:szCs w:val="28"/>
        </w:rPr>
      </w:pPr>
    </w:p>
    <w:p w:rsidR="00887EC2" w:rsidRPr="00887EC2" w:rsidRDefault="00887EC2" w:rsidP="00887EC2">
      <w:pPr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81"/>
        <w:gridCol w:w="2260"/>
        <w:gridCol w:w="1919"/>
      </w:tblGrid>
      <w:tr w:rsidR="00887EC2" w:rsidRPr="00887EC2" w:rsidTr="00887EC2">
        <w:tc>
          <w:tcPr>
            <w:tcW w:w="5181" w:type="dxa"/>
            <w:hideMark/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Территориальная избирательная комиссия Михайловского  района</w:t>
            </w:r>
          </w:p>
        </w:tc>
        <w:tc>
          <w:tcPr>
            <w:tcW w:w="4179" w:type="dxa"/>
            <w:gridSpan w:val="2"/>
            <w:hideMark/>
          </w:tcPr>
          <w:p w:rsidR="00887EC2" w:rsidRPr="00887EC2" w:rsidRDefault="00887EC2" w:rsidP="00887EC2">
            <w:pPr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887EC2">
              <w:rPr>
                <w:color w:val="000000"/>
                <w:sz w:val="28"/>
                <w:szCs w:val="20"/>
              </w:rPr>
              <w:t>УТВЕРЖДАЮ</w:t>
            </w:r>
          </w:p>
        </w:tc>
      </w:tr>
      <w:tr w:rsidR="00887EC2" w:rsidRPr="00887EC2" w:rsidTr="00887EC2">
        <w:trPr>
          <w:cantSplit/>
        </w:trPr>
        <w:tc>
          <w:tcPr>
            <w:tcW w:w="5181" w:type="dxa"/>
          </w:tcPr>
          <w:p w:rsidR="00887EC2" w:rsidRPr="00887EC2" w:rsidRDefault="00887EC2" w:rsidP="00887EC2">
            <w:pPr>
              <w:keepNext/>
              <w:jc w:val="center"/>
              <w:outlineLvl w:val="2"/>
              <w:rPr>
                <w:b/>
                <w:caps/>
                <w:color w:val="000000"/>
                <w:spacing w:val="60"/>
                <w:sz w:val="22"/>
                <w:szCs w:val="20"/>
              </w:rPr>
            </w:pPr>
            <w:r w:rsidRPr="00887EC2">
              <w:rPr>
                <w:b/>
                <w:caps/>
                <w:color w:val="000000"/>
                <w:spacing w:val="60"/>
                <w:sz w:val="22"/>
                <w:szCs w:val="20"/>
              </w:rPr>
              <w:t>АКТ</w:t>
            </w:r>
          </w:p>
          <w:p w:rsidR="00887EC2" w:rsidRPr="00887EC2" w:rsidRDefault="00887EC2" w:rsidP="00887EC2">
            <w:pPr>
              <w:rPr>
                <w:sz w:val="28"/>
                <w:szCs w:val="28"/>
              </w:rPr>
            </w:pPr>
          </w:p>
          <w:p w:rsidR="00887EC2" w:rsidRPr="00887EC2" w:rsidRDefault="00887EC2" w:rsidP="00887EC2">
            <w:pPr>
              <w:rPr>
                <w:sz w:val="28"/>
                <w:szCs w:val="28"/>
              </w:rPr>
            </w:pPr>
            <w:r w:rsidRPr="00887EC2">
              <w:rPr>
                <w:sz w:val="28"/>
                <w:szCs w:val="28"/>
              </w:rPr>
              <w:t>___________№_____________</w:t>
            </w:r>
          </w:p>
          <w:p w:rsidR="00887EC2" w:rsidRPr="00887EC2" w:rsidRDefault="00887EC2" w:rsidP="00887EC2">
            <w:pPr>
              <w:rPr>
                <w:sz w:val="28"/>
                <w:szCs w:val="28"/>
              </w:rPr>
            </w:pPr>
          </w:p>
          <w:p w:rsidR="00887EC2" w:rsidRPr="00887EC2" w:rsidRDefault="00887EC2" w:rsidP="00887EC2">
            <w:pPr>
              <w:rPr>
                <w:sz w:val="28"/>
                <w:szCs w:val="28"/>
              </w:rPr>
            </w:pPr>
            <w:r w:rsidRPr="00887EC2">
              <w:rPr>
                <w:sz w:val="28"/>
                <w:szCs w:val="28"/>
              </w:rPr>
              <w:t>__________________________</w:t>
            </w:r>
          </w:p>
        </w:tc>
        <w:tc>
          <w:tcPr>
            <w:tcW w:w="4179" w:type="dxa"/>
            <w:gridSpan w:val="2"/>
            <w:hideMark/>
          </w:tcPr>
          <w:p w:rsidR="00887EC2" w:rsidRPr="00887EC2" w:rsidRDefault="00887EC2" w:rsidP="00887EC2">
            <w:pPr>
              <w:keepNext/>
              <w:spacing w:before="240" w:after="240"/>
              <w:jc w:val="center"/>
              <w:outlineLvl w:val="0"/>
              <w:rPr>
                <w:rFonts w:cs="Arial"/>
                <w:color w:val="000000"/>
                <w:kern w:val="32"/>
                <w:szCs w:val="32"/>
              </w:rPr>
            </w:pPr>
            <w:r w:rsidRPr="00887EC2">
              <w:rPr>
                <w:rFonts w:cs="Arial"/>
                <w:color w:val="000000"/>
                <w:kern w:val="32"/>
                <w:szCs w:val="32"/>
              </w:rPr>
              <w:t>Председатель</w:t>
            </w:r>
            <w:r w:rsidRPr="00887EC2">
              <w:rPr>
                <w:rFonts w:cs="Arial"/>
                <w:color w:val="000000"/>
                <w:kern w:val="32"/>
                <w:szCs w:val="32"/>
              </w:rPr>
              <w:br/>
              <w:t>территориальной избирательной комиссии Михайловского  района</w:t>
            </w:r>
          </w:p>
        </w:tc>
      </w:tr>
      <w:tr w:rsidR="00887EC2" w:rsidRPr="00887EC2" w:rsidTr="00887EC2">
        <w:trPr>
          <w:cantSplit/>
        </w:trPr>
        <w:tc>
          <w:tcPr>
            <w:tcW w:w="5181" w:type="dxa"/>
            <w:hideMark/>
          </w:tcPr>
          <w:p w:rsidR="00887EC2" w:rsidRPr="00887EC2" w:rsidRDefault="00887EC2" w:rsidP="00887EC2">
            <w:pPr>
              <w:keepNext/>
              <w:spacing w:after="120"/>
              <w:ind w:right="933"/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87EC2">
              <w:rPr>
                <w:bCs/>
                <w:color w:val="000000"/>
                <w:sz w:val="22"/>
                <w:szCs w:val="22"/>
              </w:rPr>
              <w:t>(место составления)</w:t>
            </w:r>
          </w:p>
        </w:tc>
        <w:tc>
          <w:tcPr>
            <w:tcW w:w="2260" w:type="dxa"/>
            <w:hideMark/>
          </w:tcPr>
          <w:p w:rsidR="00887EC2" w:rsidRPr="00887EC2" w:rsidRDefault="00887EC2" w:rsidP="00887EC2">
            <w:pPr>
              <w:keepNext/>
              <w:autoSpaceDE w:val="0"/>
              <w:autoSpaceDN w:val="0"/>
              <w:adjustRightInd w:val="0"/>
              <w:spacing w:after="120"/>
              <w:ind w:left="284" w:right="227"/>
              <w:outlineLvl w:val="1"/>
              <w:rPr>
                <w:bCs/>
                <w:color w:val="000000"/>
              </w:rPr>
            </w:pPr>
            <w:r w:rsidRPr="00887EC2">
              <w:rPr>
                <w:bCs/>
                <w:color w:val="000000"/>
              </w:rPr>
              <w:t>Подпись</w:t>
            </w:r>
          </w:p>
        </w:tc>
        <w:tc>
          <w:tcPr>
            <w:tcW w:w="1919" w:type="dxa"/>
            <w:hideMark/>
          </w:tcPr>
          <w:p w:rsidR="00887EC2" w:rsidRPr="00887EC2" w:rsidRDefault="00887EC2" w:rsidP="00887EC2">
            <w:pPr>
              <w:keepNext/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bCs/>
                <w:color w:val="000000"/>
              </w:rPr>
            </w:pPr>
            <w:r w:rsidRPr="00887EC2">
              <w:rPr>
                <w:bCs/>
                <w:color w:val="000000"/>
              </w:rPr>
              <w:t>Расшифровка подписи</w:t>
            </w:r>
          </w:p>
        </w:tc>
      </w:tr>
      <w:tr w:rsidR="00887EC2" w:rsidRPr="00887EC2" w:rsidTr="00887EC2">
        <w:trPr>
          <w:cantSplit/>
        </w:trPr>
        <w:tc>
          <w:tcPr>
            <w:tcW w:w="5181" w:type="dxa"/>
            <w:hideMark/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О выделении к уничтожению документов, не подлежащих хранению</w:t>
            </w:r>
          </w:p>
        </w:tc>
        <w:tc>
          <w:tcPr>
            <w:tcW w:w="2260" w:type="dxa"/>
            <w:hideMark/>
          </w:tcPr>
          <w:p w:rsidR="00887EC2" w:rsidRPr="00887EC2" w:rsidRDefault="00887EC2" w:rsidP="00887EC2">
            <w:pPr>
              <w:keepNext/>
              <w:autoSpaceDE w:val="0"/>
              <w:autoSpaceDN w:val="0"/>
              <w:adjustRightInd w:val="0"/>
              <w:ind w:left="284"/>
              <w:outlineLvl w:val="1"/>
              <w:rPr>
                <w:bCs/>
                <w:color w:val="000000"/>
              </w:rPr>
            </w:pPr>
            <w:r w:rsidRPr="00887EC2">
              <w:rPr>
                <w:bCs/>
                <w:color w:val="000000"/>
              </w:rPr>
              <w:t>Дата</w:t>
            </w:r>
          </w:p>
        </w:tc>
        <w:tc>
          <w:tcPr>
            <w:tcW w:w="1919" w:type="dxa"/>
          </w:tcPr>
          <w:p w:rsidR="00887EC2" w:rsidRPr="00887EC2" w:rsidRDefault="00887EC2" w:rsidP="00887EC2">
            <w:pPr>
              <w:rPr>
                <w:bCs/>
                <w:color w:val="000000"/>
                <w:szCs w:val="20"/>
              </w:rPr>
            </w:pPr>
          </w:p>
        </w:tc>
      </w:tr>
    </w:tbl>
    <w:p w:rsidR="00887EC2" w:rsidRPr="00887EC2" w:rsidRDefault="00887EC2" w:rsidP="00887EC2">
      <w:pPr>
        <w:rPr>
          <w:color w:val="000000"/>
          <w:sz w:val="20"/>
          <w:szCs w:val="20"/>
        </w:rPr>
      </w:pPr>
    </w:p>
    <w:p w:rsidR="00887EC2" w:rsidRPr="00887EC2" w:rsidRDefault="00887EC2" w:rsidP="00887EC2">
      <w:pPr>
        <w:spacing w:after="240"/>
        <w:ind w:firstLine="600"/>
        <w:jc w:val="both"/>
        <w:rPr>
          <w:color w:val="000000"/>
        </w:rPr>
      </w:pPr>
      <w:r w:rsidRPr="00887EC2">
        <w:rPr>
          <w:color w:val="000000"/>
        </w:rPr>
        <w:t xml:space="preserve">На основании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</w:t>
      </w:r>
      <w:proofErr w:type="gramStart"/>
      <w:r w:rsidRPr="00887EC2">
        <w:rPr>
          <w:color w:val="000000"/>
        </w:rPr>
        <w:t>хранения, утвержденного приказом Министерства культуры РФ от 25 августа 2012 года №558</w:t>
      </w:r>
      <w:r w:rsidRPr="00887EC2">
        <w:t xml:space="preserve"> </w:t>
      </w:r>
      <w:r w:rsidRPr="00887EC2">
        <w:rPr>
          <w:color w:val="000000"/>
        </w:rPr>
        <w:t>отобраны</w:t>
      </w:r>
      <w:proofErr w:type="gramEnd"/>
      <w:r w:rsidRPr="00887EC2">
        <w:rPr>
          <w:color w:val="000000"/>
        </w:rPr>
        <w:t xml:space="preserve"> к уничтожению как не имеющие научно-исторической ценности и утратившие практическое значение документы.</w:t>
      </w:r>
    </w:p>
    <w:tbl>
      <w:tblPr>
        <w:tblW w:w="95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87"/>
        <w:gridCol w:w="1224"/>
        <w:gridCol w:w="1309"/>
        <w:gridCol w:w="272"/>
        <w:gridCol w:w="1124"/>
        <w:gridCol w:w="385"/>
        <w:gridCol w:w="548"/>
        <w:gridCol w:w="849"/>
        <w:gridCol w:w="1073"/>
        <w:gridCol w:w="648"/>
        <w:gridCol w:w="432"/>
        <w:gridCol w:w="225"/>
      </w:tblGrid>
      <w:tr w:rsidR="00887EC2" w:rsidRPr="00887EC2" w:rsidTr="0051410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spacing w:before="120"/>
              <w:jc w:val="center"/>
              <w:rPr>
                <w:color w:val="000000"/>
                <w:sz w:val="26"/>
                <w:szCs w:val="28"/>
              </w:rPr>
            </w:pPr>
            <w:r w:rsidRPr="00887EC2">
              <w:rPr>
                <w:color w:val="000000"/>
                <w:sz w:val="26"/>
                <w:szCs w:val="28"/>
              </w:rPr>
              <w:t>№</w:t>
            </w:r>
            <w:r w:rsidRPr="00887EC2">
              <w:rPr>
                <w:color w:val="000000"/>
                <w:sz w:val="26"/>
                <w:szCs w:val="28"/>
              </w:rPr>
              <w:br/>
            </w:r>
            <w:proofErr w:type="gramStart"/>
            <w:r w:rsidRPr="00887EC2">
              <w:rPr>
                <w:color w:val="000000"/>
                <w:sz w:val="26"/>
                <w:szCs w:val="28"/>
              </w:rPr>
              <w:t>п</w:t>
            </w:r>
            <w:proofErr w:type="gramEnd"/>
            <w:r w:rsidRPr="00887EC2">
              <w:rPr>
                <w:color w:val="000000"/>
                <w:sz w:val="26"/>
                <w:szCs w:val="28"/>
              </w:rPr>
              <w:t>/п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spacing w:before="120"/>
              <w:jc w:val="center"/>
              <w:rPr>
                <w:color w:val="000000"/>
                <w:sz w:val="26"/>
                <w:szCs w:val="28"/>
              </w:rPr>
            </w:pPr>
            <w:r w:rsidRPr="00887EC2">
              <w:rPr>
                <w:color w:val="000000"/>
                <w:sz w:val="26"/>
                <w:szCs w:val="28"/>
              </w:rPr>
              <w:t>Заголовок дела</w:t>
            </w:r>
            <w:r w:rsidRPr="00887EC2">
              <w:rPr>
                <w:color w:val="000000"/>
                <w:sz w:val="26"/>
                <w:szCs w:val="28"/>
              </w:rPr>
              <w:br/>
              <w:t>или групповой</w:t>
            </w:r>
            <w:r w:rsidRPr="00887EC2">
              <w:rPr>
                <w:color w:val="000000"/>
                <w:sz w:val="26"/>
                <w:szCs w:val="28"/>
              </w:rPr>
              <w:br/>
              <w:t>заголовок</w:t>
            </w:r>
            <w:r w:rsidRPr="00887EC2">
              <w:rPr>
                <w:color w:val="000000"/>
                <w:sz w:val="26"/>
                <w:szCs w:val="28"/>
              </w:rPr>
              <w:br/>
              <w:t>документов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spacing w:before="120"/>
              <w:jc w:val="center"/>
              <w:rPr>
                <w:color w:val="000000"/>
                <w:sz w:val="26"/>
              </w:rPr>
            </w:pPr>
            <w:r w:rsidRPr="00887EC2">
              <w:rPr>
                <w:color w:val="000000"/>
                <w:sz w:val="26"/>
              </w:rPr>
              <w:t>Крайние</w:t>
            </w:r>
            <w:r w:rsidRPr="00887EC2">
              <w:rPr>
                <w:color w:val="000000"/>
                <w:sz w:val="26"/>
              </w:rPr>
              <w:br/>
              <w:t>даты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spacing w:before="120"/>
              <w:jc w:val="center"/>
              <w:rPr>
                <w:color w:val="000000"/>
                <w:sz w:val="26"/>
                <w:szCs w:val="28"/>
              </w:rPr>
            </w:pPr>
            <w:r w:rsidRPr="00887EC2">
              <w:rPr>
                <w:color w:val="000000"/>
                <w:sz w:val="26"/>
                <w:szCs w:val="28"/>
              </w:rPr>
              <w:t>Индекс дела по</w:t>
            </w:r>
            <w:r w:rsidRPr="00887EC2">
              <w:rPr>
                <w:color w:val="000000"/>
                <w:sz w:val="26"/>
                <w:szCs w:val="28"/>
              </w:rPr>
              <w:br/>
              <w:t>номенклатуре</w:t>
            </w:r>
            <w:r w:rsidRPr="00887EC2">
              <w:rPr>
                <w:color w:val="000000"/>
                <w:sz w:val="26"/>
                <w:szCs w:val="28"/>
              </w:rPr>
              <w:br/>
              <w:t>или номер дела</w:t>
            </w:r>
            <w:r w:rsidRPr="00887EC2">
              <w:rPr>
                <w:color w:val="000000"/>
                <w:sz w:val="26"/>
                <w:szCs w:val="28"/>
              </w:rPr>
              <w:br/>
              <w:t>по описи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spacing w:before="120"/>
              <w:jc w:val="center"/>
              <w:rPr>
                <w:color w:val="000000"/>
                <w:sz w:val="26"/>
                <w:szCs w:val="28"/>
              </w:rPr>
            </w:pPr>
            <w:r w:rsidRPr="00887EC2">
              <w:rPr>
                <w:color w:val="000000"/>
                <w:sz w:val="26"/>
                <w:szCs w:val="28"/>
              </w:rPr>
              <w:t xml:space="preserve">Кол-во </w:t>
            </w:r>
            <w:r w:rsidRPr="00887EC2">
              <w:rPr>
                <w:color w:val="000000"/>
                <w:sz w:val="26"/>
                <w:szCs w:val="28"/>
              </w:rPr>
              <w:br/>
              <w:t xml:space="preserve">ед. хр.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6"/>
                <w:szCs w:val="28"/>
              </w:rPr>
            </w:pPr>
            <w:r w:rsidRPr="00887EC2">
              <w:rPr>
                <w:color w:val="000000"/>
                <w:sz w:val="26"/>
                <w:szCs w:val="28"/>
              </w:rPr>
              <w:t>Сроки хранения</w:t>
            </w:r>
            <w:r w:rsidRPr="00887EC2">
              <w:rPr>
                <w:color w:val="000000"/>
                <w:sz w:val="26"/>
                <w:szCs w:val="28"/>
              </w:rPr>
              <w:br/>
              <w:t xml:space="preserve">и номера статей </w:t>
            </w:r>
            <w:r w:rsidRPr="00887EC2">
              <w:rPr>
                <w:color w:val="000000"/>
                <w:sz w:val="26"/>
                <w:szCs w:val="28"/>
              </w:rPr>
              <w:br/>
              <w:t>по перечню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spacing w:before="120"/>
              <w:jc w:val="center"/>
              <w:rPr>
                <w:color w:val="000000"/>
                <w:sz w:val="26"/>
                <w:szCs w:val="28"/>
              </w:rPr>
            </w:pPr>
            <w:proofErr w:type="gramStart"/>
            <w:r w:rsidRPr="00887EC2">
              <w:rPr>
                <w:color w:val="000000"/>
                <w:sz w:val="26"/>
                <w:szCs w:val="28"/>
              </w:rPr>
              <w:t>Приме-</w:t>
            </w:r>
            <w:proofErr w:type="spellStart"/>
            <w:r w:rsidRPr="00887EC2">
              <w:rPr>
                <w:color w:val="000000"/>
                <w:sz w:val="26"/>
                <w:szCs w:val="28"/>
              </w:rPr>
              <w:t>чание</w:t>
            </w:r>
            <w:proofErr w:type="spellEnd"/>
            <w:proofErr w:type="gramEnd"/>
          </w:p>
        </w:tc>
      </w:tr>
      <w:tr w:rsidR="00887EC2" w:rsidRPr="00887EC2" w:rsidTr="00514100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1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3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4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5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6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7</w:t>
            </w:r>
          </w:p>
        </w:tc>
      </w:tr>
      <w:tr w:rsidR="00887EC2" w:rsidRPr="00887EC2" w:rsidTr="00514100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</w:p>
        </w:tc>
      </w:tr>
      <w:tr w:rsidR="00887EC2" w:rsidRPr="00887EC2" w:rsidTr="00514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</w:p>
        </w:tc>
      </w:tr>
      <w:tr w:rsidR="00887EC2" w:rsidRPr="00887EC2" w:rsidTr="0051410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" w:type="dxa"/>
        </w:trPr>
        <w:tc>
          <w:tcPr>
            <w:tcW w:w="1496" w:type="dxa"/>
            <w:gridSpan w:val="2"/>
            <w:hideMark/>
          </w:tcPr>
          <w:p w:rsidR="00887EC2" w:rsidRPr="00887EC2" w:rsidRDefault="00887EC2" w:rsidP="00887EC2">
            <w:pPr>
              <w:jc w:val="center"/>
              <w:rPr>
                <w:color w:val="000000"/>
              </w:rPr>
            </w:pPr>
            <w:r w:rsidRPr="00887EC2">
              <w:rPr>
                <w:color w:val="000000"/>
              </w:rPr>
              <w:t>Итого: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</w:rPr>
            </w:pPr>
          </w:p>
        </w:tc>
        <w:tc>
          <w:tcPr>
            <w:tcW w:w="1124" w:type="dxa"/>
            <w:hideMark/>
          </w:tcPr>
          <w:p w:rsidR="00887EC2" w:rsidRPr="00887EC2" w:rsidRDefault="00887EC2" w:rsidP="00887EC2">
            <w:pPr>
              <w:jc w:val="center"/>
              <w:rPr>
                <w:color w:val="000000"/>
              </w:rPr>
            </w:pPr>
            <w:r w:rsidRPr="00887EC2">
              <w:rPr>
                <w:color w:val="000000"/>
              </w:rPr>
              <w:t>ед. хр.</w:t>
            </w:r>
          </w:p>
        </w:tc>
        <w:tc>
          <w:tcPr>
            <w:tcW w:w="933" w:type="dxa"/>
            <w:gridSpan w:val="2"/>
            <w:hideMark/>
          </w:tcPr>
          <w:p w:rsidR="00887EC2" w:rsidRPr="00887EC2" w:rsidRDefault="00887EC2" w:rsidP="00887EC2">
            <w:pPr>
              <w:jc w:val="center"/>
              <w:rPr>
                <w:color w:val="000000"/>
              </w:rPr>
            </w:pPr>
            <w:r w:rsidRPr="00887EC2">
              <w:rPr>
                <w:color w:val="000000"/>
              </w:rPr>
              <w:t>за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hideMark/>
          </w:tcPr>
          <w:p w:rsidR="00887EC2" w:rsidRPr="00887EC2" w:rsidRDefault="00887EC2" w:rsidP="00887EC2">
            <w:pPr>
              <w:jc w:val="center"/>
              <w:rPr>
                <w:color w:val="000000"/>
              </w:rPr>
            </w:pPr>
            <w:r w:rsidRPr="00887EC2">
              <w:rPr>
                <w:color w:val="000000"/>
              </w:rPr>
              <w:t>годы</w:t>
            </w:r>
          </w:p>
        </w:tc>
      </w:tr>
      <w:tr w:rsidR="00887EC2" w:rsidRPr="00887EC2" w:rsidTr="0051410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" w:type="dxa"/>
        </w:trPr>
        <w:tc>
          <w:tcPr>
            <w:tcW w:w="1496" w:type="dxa"/>
            <w:gridSpan w:val="2"/>
          </w:tcPr>
          <w:p w:rsidR="00887EC2" w:rsidRPr="00887EC2" w:rsidRDefault="00887EC2" w:rsidP="00887EC2">
            <w:pPr>
              <w:jc w:val="center"/>
              <w:rPr>
                <w:color w:val="000000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7EC2" w:rsidRPr="00887EC2" w:rsidRDefault="00887EC2" w:rsidP="00887EC2">
            <w:pPr>
              <w:jc w:val="center"/>
              <w:rPr>
                <w:color w:val="000000"/>
              </w:rPr>
            </w:pPr>
            <w:r w:rsidRPr="00887EC2">
              <w:rPr>
                <w:color w:val="000000"/>
                <w:sz w:val="18"/>
              </w:rPr>
              <w:t>(цифрами и прописью)</w:t>
            </w:r>
          </w:p>
        </w:tc>
        <w:tc>
          <w:tcPr>
            <w:tcW w:w="1124" w:type="dxa"/>
          </w:tcPr>
          <w:p w:rsidR="00887EC2" w:rsidRPr="00887EC2" w:rsidRDefault="00887EC2" w:rsidP="00887EC2">
            <w:pPr>
              <w:jc w:val="center"/>
              <w:rPr>
                <w:color w:val="000000"/>
              </w:rPr>
            </w:pPr>
          </w:p>
        </w:tc>
        <w:tc>
          <w:tcPr>
            <w:tcW w:w="933" w:type="dxa"/>
            <w:gridSpan w:val="2"/>
          </w:tcPr>
          <w:p w:rsidR="00887EC2" w:rsidRPr="00887EC2" w:rsidRDefault="00887EC2" w:rsidP="00887EC2">
            <w:pPr>
              <w:jc w:val="center"/>
              <w:rPr>
                <w:color w:val="00000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</w:tcPr>
          <w:p w:rsidR="00887EC2" w:rsidRPr="00887EC2" w:rsidRDefault="00887EC2" w:rsidP="00887EC2">
            <w:pPr>
              <w:jc w:val="center"/>
              <w:rPr>
                <w:color w:val="000000"/>
              </w:rPr>
            </w:pPr>
          </w:p>
        </w:tc>
      </w:tr>
    </w:tbl>
    <w:p w:rsidR="00887EC2" w:rsidRPr="00887EC2" w:rsidRDefault="00887EC2" w:rsidP="00887EC2">
      <w:pPr>
        <w:jc w:val="center"/>
        <w:rPr>
          <w:color w:val="000000"/>
          <w:sz w:val="28"/>
        </w:rPr>
      </w:pPr>
    </w:p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70"/>
        <w:gridCol w:w="374"/>
        <w:gridCol w:w="374"/>
        <w:gridCol w:w="62"/>
        <w:gridCol w:w="1060"/>
        <w:gridCol w:w="374"/>
        <w:gridCol w:w="746"/>
        <w:gridCol w:w="14"/>
        <w:gridCol w:w="524"/>
        <w:gridCol w:w="14"/>
        <w:gridCol w:w="1482"/>
        <w:gridCol w:w="388"/>
        <w:gridCol w:w="2258"/>
      </w:tblGrid>
      <w:tr w:rsidR="00887EC2" w:rsidRPr="00887EC2" w:rsidTr="00887EC2">
        <w:tc>
          <w:tcPr>
            <w:tcW w:w="4114" w:type="dxa"/>
            <w:gridSpan w:val="6"/>
            <w:hideMark/>
          </w:tcPr>
          <w:p w:rsidR="00887EC2" w:rsidRPr="00887EC2" w:rsidRDefault="00887EC2" w:rsidP="00887EC2">
            <w:pPr>
              <w:rPr>
                <w:color w:val="000000"/>
                <w:sz w:val="28"/>
              </w:rPr>
            </w:pPr>
            <w:r w:rsidRPr="00887EC2">
              <w:rPr>
                <w:color w:val="000000"/>
              </w:rPr>
              <w:t xml:space="preserve">Описи дел постоянного хранения </w:t>
            </w:r>
            <w:proofErr w:type="gramStart"/>
            <w:r w:rsidRPr="00887EC2">
              <w:rPr>
                <w:color w:val="000000"/>
              </w:rPr>
              <w:t>за</w:t>
            </w:r>
            <w:proofErr w:type="gramEnd"/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128" w:type="dxa"/>
            <w:gridSpan w:val="3"/>
            <w:hideMark/>
          </w:tcPr>
          <w:p w:rsidR="00887EC2" w:rsidRPr="00887EC2" w:rsidRDefault="00887EC2" w:rsidP="00887EC2">
            <w:pPr>
              <w:jc w:val="center"/>
              <w:rPr>
                <w:color w:val="000000"/>
                <w:sz w:val="28"/>
              </w:rPr>
            </w:pPr>
            <w:r w:rsidRPr="00887EC2">
              <w:rPr>
                <w:color w:val="000000"/>
              </w:rPr>
              <w:t>годы утверждены, по личному составу</w:t>
            </w:r>
          </w:p>
        </w:tc>
      </w:tr>
      <w:tr w:rsidR="00887EC2" w:rsidRPr="00887EC2" w:rsidTr="00887EC2">
        <w:trPr>
          <w:cantSplit/>
        </w:trPr>
        <w:tc>
          <w:tcPr>
            <w:tcW w:w="2244" w:type="dxa"/>
            <w:gridSpan w:val="2"/>
            <w:hideMark/>
          </w:tcPr>
          <w:p w:rsidR="00887EC2" w:rsidRPr="00887EC2" w:rsidRDefault="00887EC2" w:rsidP="00887EC2">
            <w:pPr>
              <w:rPr>
                <w:color w:val="000000"/>
              </w:rPr>
            </w:pPr>
            <w:r w:rsidRPr="00887EC2">
              <w:rPr>
                <w:color w:val="000000"/>
              </w:rPr>
              <w:t>согласованы с ЭПМК</w:t>
            </w:r>
          </w:p>
        </w:tc>
        <w:tc>
          <w:tcPr>
            <w:tcW w:w="72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rPr>
                <w:color w:val="000000"/>
              </w:rPr>
            </w:pPr>
          </w:p>
        </w:tc>
      </w:tr>
      <w:tr w:rsidR="00887EC2" w:rsidRPr="00887EC2" w:rsidTr="00887EC2">
        <w:trPr>
          <w:cantSplit/>
        </w:trPr>
        <w:tc>
          <w:tcPr>
            <w:tcW w:w="2244" w:type="dxa"/>
            <w:gridSpan w:val="2"/>
          </w:tcPr>
          <w:p w:rsidR="00887EC2" w:rsidRPr="00887EC2" w:rsidRDefault="00887EC2" w:rsidP="00887EC2">
            <w:pPr>
              <w:rPr>
                <w:color w:val="000000"/>
              </w:rPr>
            </w:pPr>
          </w:p>
        </w:tc>
        <w:tc>
          <w:tcPr>
            <w:tcW w:w="72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7EC2" w:rsidRPr="00887EC2" w:rsidRDefault="00887EC2" w:rsidP="00887EC2">
            <w:pPr>
              <w:jc w:val="center"/>
              <w:rPr>
                <w:color w:val="000000"/>
                <w:sz w:val="18"/>
              </w:rPr>
            </w:pPr>
            <w:r w:rsidRPr="00887EC2">
              <w:rPr>
                <w:color w:val="000000"/>
                <w:sz w:val="18"/>
              </w:rPr>
              <w:t>(наименование архивного учреждения)</w:t>
            </w:r>
          </w:p>
        </w:tc>
      </w:tr>
      <w:tr w:rsidR="00887EC2" w:rsidRPr="00887EC2" w:rsidTr="00887EC2">
        <w:trPr>
          <w:cantSplit/>
        </w:trPr>
        <w:tc>
          <w:tcPr>
            <w:tcW w:w="1870" w:type="dxa"/>
            <w:hideMark/>
          </w:tcPr>
          <w:p w:rsidR="00887EC2" w:rsidRPr="00887EC2" w:rsidRDefault="00887EC2" w:rsidP="00887EC2">
            <w:pPr>
              <w:rPr>
                <w:color w:val="000000"/>
              </w:rPr>
            </w:pPr>
            <w:proofErr w:type="gramStart"/>
            <w:r w:rsidRPr="00887EC2">
              <w:rPr>
                <w:color w:val="000000"/>
              </w:rPr>
              <w:t xml:space="preserve">(протокол от </w:t>
            </w:r>
            <w:proofErr w:type="gramEnd"/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7EC2" w:rsidRPr="00887EC2" w:rsidRDefault="00887EC2" w:rsidP="00887EC2">
            <w:pPr>
              <w:rPr>
                <w:color w:val="000000"/>
              </w:rPr>
            </w:pPr>
            <w:r w:rsidRPr="00887EC2">
              <w:rPr>
                <w:color w:val="000000"/>
              </w:rPr>
              <w:t>«     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rPr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7EC2" w:rsidRPr="00887EC2" w:rsidRDefault="00887EC2" w:rsidP="00887EC2">
            <w:pPr>
              <w:rPr>
                <w:color w:val="000000"/>
              </w:rPr>
            </w:pPr>
            <w:r w:rsidRPr="00887EC2">
              <w:rPr>
                <w:color w:val="000000"/>
              </w:rPr>
              <w:t xml:space="preserve">            </w:t>
            </w:r>
            <w:proofErr w:type="gramStart"/>
            <w:r w:rsidRPr="00887EC2">
              <w:rPr>
                <w:color w:val="000000"/>
              </w:rPr>
              <w:t>г</w:t>
            </w:r>
            <w:proofErr w:type="gramEnd"/>
            <w:r w:rsidRPr="00887EC2">
              <w:rPr>
                <w:color w:val="000000"/>
              </w:rPr>
              <w:t>.</w:t>
            </w:r>
          </w:p>
        </w:tc>
        <w:tc>
          <w:tcPr>
            <w:tcW w:w="538" w:type="dxa"/>
            <w:gridSpan w:val="2"/>
            <w:hideMark/>
          </w:tcPr>
          <w:p w:rsidR="00887EC2" w:rsidRPr="00887EC2" w:rsidRDefault="00887EC2" w:rsidP="00887EC2">
            <w:pPr>
              <w:jc w:val="center"/>
              <w:rPr>
                <w:color w:val="000000"/>
              </w:rPr>
            </w:pPr>
            <w:r w:rsidRPr="00887EC2">
              <w:rPr>
                <w:color w:val="000000"/>
              </w:rPr>
              <w:t>№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7EC2" w:rsidRPr="00887EC2" w:rsidRDefault="00887EC2" w:rsidP="00887EC2">
            <w:pPr>
              <w:jc w:val="right"/>
              <w:rPr>
                <w:color w:val="000000"/>
              </w:rPr>
            </w:pPr>
            <w:r w:rsidRPr="00887EC2">
              <w:rPr>
                <w:color w:val="000000"/>
              </w:rPr>
              <w:t>)</w:t>
            </w:r>
          </w:p>
        </w:tc>
        <w:tc>
          <w:tcPr>
            <w:tcW w:w="2646" w:type="dxa"/>
            <w:gridSpan w:val="2"/>
          </w:tcPr>
          <w:p w:rsidR="00887EC2" w:rsidRPr="00887EC2" w:rsidRDefault="00887EC2" w:rsidP="00887EC2">
            <w:pPr>
              <w:jc w:val="center"/>
              <w:rPr>
                <w:color w:val="000000"/>
              </w:rPr>
            </w:pPr>
          </w:p>
        </w:tc>
      </w:tr>
      <w:tr w:rsidR="00887EC2" w:rsidRPr="00887EC2" w:rsidTr="00887EC2">
        <w:trPr>
          <w:cantSplit/>
        </w:trPr>
        <w:tc>
          <w:tcPr>
            <w:tcW w:w="9540" w:type="dxa"/>
            <w:gridSpan w:val="13"/>
            <w:hideMark/>
          </w:tcPr>
          <w:p w:rsidR="00887EC2" w:rsidRPr="00887EC2" w:rsidRDefault="00887EC2" w:rsidP="00887EC2">
            <w:pPr>
              <w:jc w:val="center"/>
              <w:rPr>
                <w:color w:val="000000"/>
              </w:rPr>
            </w:pPr>
            <w:r w:rsidRPr="00887EC2">
              <w:rPr>
                <w:color w:val="000000"/>
              </w:rPr>
              <w:t>_____________________________________________________________________________</w:t>
            </w:r>
          </w:p>
        </w:tc>
      </w:tr>
      <w:tr w:rsidR="00887EC2" w:rsidRPr="00887EC2" w:rsidTr="00887EC2">
        <w:trPr>
          <w:cantSplit/>
        </w:trPr>
        <w:tc>
          <w:tcPr>
            <w:tcW w:w="9540" w:type="dxa"/>
            <w:gridSpan w:val="13"/>
            <w:hideMark/>
          </w:tcPr>
          <w:p w:rsidR="00887EC2" w:rsidRPr="00887EC2" w:rsidRDefault="00887EC2" w:rsidP="00887EC2">
            <w:pPr>
              <w:jc w:val="center"/>
              <w:rPr>
                <w:color w:val="000000"/>
                <w:sz w:val="18"/>
              </w:rPr>
            </w:pPr>
            <w:r w:rsidRPr="00887EC2">
              <w:rPr>
                <w:color w:val="000000"/>
                <w:sz w:val="18"/>
              </w:rPr>
              <w:t>(наименование должности лица, проводившего экспертизу ценности документов)</w:t>
            </w:r>
          </w:p>
        </w:tc>
      </w:tr>
      <w:tr w:rsidR="00887EC2" w:rsidRPr="00887EC2" w:rsidTr="00887EC2">
        <w:trPr>
          <w:cantSplit/>
        </w:trPr>
        <w:tc>
          <w:tcPr>
            <w:tcW w:w="9540" w:type="dxa"/>
            <w:gridSpan w:val="13"/>
          </w:tcPr>
          <w:p w:rsidR="00887EC2" w:rsidRPr="00887EC2" w:rsidRDefault="00887EC2" w:rsidP="00887EC2">
            <w:pPr>
              <w:jc w:val="center"/>
              <w:rPr>
                <w:color w:val="000000"/>
              </w:rPr>
            </w:pPr>
          </w:p>
        </w:tc>
      </w:tr>
      <w:tr w:rsidR="00887EC2" w:rsidRPr="00887EC2" w:rsidTr="00887EC2">
        <w:trPr>
          <w:cantSplit/>
        </w:trPr>
        <w:tc>
          <w:tcPr>
            <w:tcW w:w="2618" w:type="dxa"/>
            <w:gridSpan w:val="3"/>
          </w:tcPr>
          <w:p w:rsidR="00887EC2" w:rsidRPr="00887EC2" w:rsidRDefault="00887EC2" w:rsidP="00887EC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7EC2" w:rsidRPr="00887EC2" w:rsidRDefault="00887EC2" w:rsidP="00887EC2">
            <w:pPr>
              <w:jc w:val="center"/>
              <w:rPr>
                <w:color w:val="000000"/>
                <w:sz w:val="18"/>
              </w:rPr>
            </w:pPr>
            <w:r w:rsidRPr="00887EC2">
              <w:rPr>
                <w:color w:val="000000"/>
                <w:sz w:val="18"/>
              </w:rPr>
              <w:t>(подпись)</w:t>
            </w:r>
          </w:p>
        </w:tc>
        <w:tc>
          <w:tcPr>
            <w:tcW w:w="2408" w:type="dxa"/>
            <w:gridSpan w:val="4"/>
          </w:tcPr>
          <w:p w:rsidR="00887EC2" w:rsidRPr="00887EC2" w:rsidRDefault="00887EC2" w:rsidP="00887EC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7EC2" w:rsidRPr="00887EC2" w:rsidRDefault="00887EC2" w:rsidP="00887EC2">
            <w:pPr>
              <w:jc w:val="center"/>
              <w:rPr>
                <w:color w:val="000000"/>
                <w:sz w:val="18"/>
              </w:rPr>
            </w:pPr>
            <w:r w:rsidRPr="00887EC2">
              <w:rPr>
                <w:color w:val="000000"/>
                <w:sz w:val="18"/>
              </w:rPr>
              <w:t>(инициалы, фамилия)</w:t>
            </w:r>
          </w:p>
        </w:tc>
      </w:tr>
    </w:tbl>
    <w:p w:rsidR="00887EC2" w:rsidRPr="00887EC2" w:rsidRDefault="00887EC2" w:rsidP="00887EC2">
      <w:pPr>
        <w:jc w:val="center"/>
        <w:rPr>
          <w:color w:val="000000"/>
          <w:sz w:val="28"/>
        </w:rPr>
      </w:pPr>
    </w:p>
    <w:p w:rsidR="00887EC2" w:rsidRPr="00887EC2" w:rsidRDefault="00887EC2" w:rsidP="00887EC2">
      <w:pPr>
        <w:spacing w:before="120" w:after="120"/>
        <w:rPr>
          <w:color w:val="000000"/>
        </w:rPr>
      </w:pPr>
      <w:r w:rsidRPr="00887EC2">
        <w:rPr>
          <w:color w:val="000000"/>
        </w:rPr>
        <w:t>Дата</w:t>
      </w:r>
    </w:p>
    <w:p w:rsidR="00887EC2" w:rsidRPr="00887EC2" w:rsidRDefault="00887EC2" w:rsidP="00887EC2">
      <w:pPr>
        <w:spacing w:before="120" w:after="120"/>
        <w:jc w:val="right"/>
        <w:rPr>
          <w:color w:val="000000"/>
          <w:szCs w:val="28"/>
        </w:rPr>
      </w:pPr>
      <w:r w:rsidRPr="00887EC2">
        <w:rPr>
          <w:color w:val="000000"/>
          <w:sz w:val="28"/>
          <w:szCs w:val="28"/>
        </w:rPr>
        <w:lastRenderedPageBreak/>
        <w:tab/>
      </w:r>
      <w:r w:rsidRPr="00887EC2">
        <w:rPr>
          <w:color w:val="000000"/>
          <w:sz w:val="28"/>
          <w:szCs w:val="28"/>
        </w:rPr>
        <w:tab/>
      </w:r>
      <w:r w:rsidRPr="00887EC2">
        <w:rPr>
          <w:color w:val="000000"/>
          <w:sz w:val="28"/>
          <w:szCs w:val="28"/>
        </w:rPr>
        <w:tab/>
      </w:r>
      <w:r w:rsidRPr="00887EC2">
        <w:rPr>
          <w:color w:val="000000"/>
          <w:sz w:val="28"/>
          <w:szCs w:val="28"/>
        </w:rPr>
        <w:tab/>
      </w:r>
      <w:r w:rsidRPr="00887EC2">
        <w:rPr>
          <w:color w:val="000000"/>
          <w:sz w:val="28"/>
          <w:szCs w:val="28"/>
        </w:rPr>
        <w:tab/>
      </w:r>
      <w:r w:rsidRPr="00887EC2">
        <w:rPr>
          <w:color w:val="000000"/>
          <w:sz w:val="28"/>
          <w:szCs w:val="28"/>
        </w:rPr>
        <w:tab/>
      </w:r>
      <w:r w:rsidRPr="00887EC2">
        <w:rPr>
          <w:color w:val="000000"/>
          <w:sz w:val="28"/>
          <w:szCs w:val="28"/>
        </w:rPr>
        <w:tab/>
      </w:r>
      <w:r w:rsidRPr="00887EC2">
        <w:rPr>
          <w:color w:val="000000"/>
          <w:sz w:val="28"/>
          <w:szCs w:val="28"/>
        </w:rPr>
        <w:tab/>
      </w:r>
      <w:r w:rsidRPr="00887EC2">
        <w:rPr>
          <w:color w:val="000000"/>
          <w:szCs w:val="28"/>
        </w:rPr>
        <w:t>Продолжение приложения № 13</w:t>
      </w:r>
    </w:p>
    <w:p w:rsidR="00887EC2" w:rsidRPr="00887EC2" w:rsidRDefault="00887EC2" w:rsidP="00887EC2">
      <w:pPr>
        <w:spacing w:before="120" w:after="120"/>
        <w:ind w:hanging="748"/>
        <w:rPr>
          <w:color w:val="00000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425"/>
        <w:gridCol w:w="2127"/>
      </w:tblGrid>
      <w:tr w:rsidR="00887EC2" w:rsidRPr="00887EC2" w:rsidTr="00887EC2">
        <w:tc>
          <w:tcPr>
            <w:tcW w:w="5103" w:type="dxa"/>
            <w:gridSpan w:val="4"/>
            <w:hideMark/>
          </w:tcPr>
          <w:p w:rsidR="00887EC2" w:rsidRPr="00887EC2" w:rsidRDefault="00887EC2" w:rsidP="00887EC2">
            <w:pPr>
              <w:keepLines/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СОГЛАСОВАНО</w:t>
            </w:r>
            <w:r w:rsidRPr="00887EC2">
              <w:rPr>
                <w:color w:val="000000"/>
                <w:szCs w:val="20"/>
              </w:rPr>
              <w:br/>
              <w:t xml:space="preserve">Протокол </w:t>
            </w:r>
            <w:proofErr w:type="gramStart"/>
            <w:r w:rsidRPr="00887EC2">
              <w:rPr>
                <w:color w:val="000000"/>
                <w:szCs w:val="20"/>
              </w:rPr>
              <w:t>ЭК</w:t>
            </w:r>
            <w:proofErr w:type="gramEnd"/>
            <w:r w:rsidRPr="00887EC2">
              <w:rPr>
                <w:color w:val="000000"/>
                <w:szCs w:val="20"/>
              </w:rPr>
              <w:t xml:space="preserve"> территориальной избирательной комиссии Михайловского  района</w:t>
            </w:r>
          </w:p>
        </w:tc>
      </w:tr>
      <w:tr w:rsidR="00887EC2" w:rsidRPr="00887EC2" w:rsidTr="00887EC2">
        <w:trPr>
          <w:cantSplit/>
        </w:trPr>
        <w:tc>
          <w:tcPr>
            <w:tcW w:w="567" w:type="dxa"/>
            <w:hideMark/>
          </w:tcPr>
          <w:p w:rsidR="00887EC2" w:rsidRPr="00887EC2" w:rsidRDefault="00887EC2" w:rsidP="00887EC2">
            <w:pPr>
              <w:keepLines/>
              <w:spacing w:before="120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7EC2" w:rsidRPr="00887EC2" w:rsidRDefault="00887EC2" w:rsidP="00887EC2">
            <w:pPr>
              <w:keepLines/>
              <w:spacing w:before="120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от</w:t>
            </w:r>
          </w:p>
        </w:tc>
        <w:tc>
          <w:tcPr>
            <w:tcW w:w="425" w:type="dxa"/>
          </w:tcPr>
          <w:p w:rsidR="00887EC2" w:rsidRPr="00887EC2" w:rsidRDefault="00887EC2" w:rsidP="00887EC2">
            <w:pPr>
              <w:keepLines/>
              <w:spacing w:before="120"/>
              <w:rPr>
                <w:color w:val="00000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7EC2" w:rsidRPr="00887EC2" w:rsidRDefault="00887EC2" w:rsidP="00887EC2">
            <w:pPr>
              <w:keepLines/>
              <w:spacing w:before="120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№</w:t>
            </w:r>
          </w:p>
        </w:tc>
      </w:tr>
    </w:tbl>
    <w:p w:rsidR="00887EC2" w:rsidRPr="00887EC2" w:rsidRDefault="00887EC2" w:rsidP="00887EC2">
      <w:pPr>
        <w:autoSpaceDE w:val="0"/>
        <w:autoSpaceDN w:val="0"/>
        <w:adjustRightInd w:val="0"/>
        <w:ind w:left="2835" w:hanging="2835"/>
        <w:jc w:val="right"/>
        <w:rPr>
          <w:color w:val="000000"/>
        </w:rPr>
      </w:pPr>
    </w:p>
    <w:tbl>
      <w:tblPr>
        <w:tblW w:w="97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1417"/>
        <w:gridCol w:w="2127"/>
        <w:gridCol w:w="992"/>
        <w:gridCol w:w="1786"/>
        <w:gridCol w:w="57"/>
        <w:gridCol w:w="1563"/>
        <w:gridCol w:w="200"/>
        <w:gridCol w:w="236"/>
      </w:tblGrid>
      <w:tr w:rsidR="00887EC2" w:rsidRPr="00887EC2" w:rsidTr="00887EC2">
        <w:trPr>
          <w:gridAfter w:val="2"/>
          <w:wAfter w:w="436" w:type="dxa"/>
        </w:trPr>
        <w:tc>
          <w:tcPr>
            <w:tcW w:w="2835" w:type="dxa"/>
            <w:gridSpan w:val="2"/>
            <w:hideMark/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 w:rsidRPr="00887EC2">
              <w:rPr>
                <w:color w:val="000000"/>
              </w:rPr>
              <w:t>Документы в количестве</w:t>
            </w:r>
          </w:p>
        </w:tc>
        <w:tc>
          <w:tcPr>
            <w:tcW w:w="4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</w:p>
        </w:tc>
        <w:tc>
          <w:tcPr>
            <w:tcW w:w="1620" w:type="dxa"/>
            <w:gridSpan w:val="2"/>
            <w:hideMark/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 w:rsidRPr="00887EC2">
              <w:rPr>
                <w:color w:val="000000"/>
              </w:rPr>
              <w:t>дел, томов</w:t>
            </w:r>
          </w:p>
        </w:tc>
      </w:tr>
      <w:tr w:rsidR="00887EC2" w:rsidRPr="00887EC2" w:rsidTr="00887EC2">
        <w:trPr>
          <w:gridAfter w:val="2"/>
          <w:wAfter w:w="436" w:type="dxa"/>
          <w:cantSplit/>
        </w:trPr>
        <w:tc>
          <w:tcPr>
            <w:tcW w:w="1418" w:type="dxa"/>
            <w:hideMark/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spacing w:before="120"/>
              <w:ind w:firstLine="382"/>
              <w:rPr>
                <w:color w:val="000000"/>
              </w:rPr>
            </w:pPr>
            <w:r w:rsidRPr="00887EC2">
              <w:rPr>
                <w:color w:val="000000"/>
              </w:rPr>
              <w:t xml:space="preserve">   весом</w:t>
            </w:r>
          </w:p>
        </w:tc>
        <w:tc>
          <w:tcPr>
            <w:tcW w:w="1417" w:type="dxa"/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</w:p>
        </w:tc>
        <w:tc>
          <w:tcPr>
            <w:tcW w:w="2127" w:type="dxa"/>
            <w:hideMark/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  <w:r w:rsidRPr="00887EC2">
              <w:rPr>
                <w:color w:val="000000"/>
              </w:rPr>
              <w:t xml:space="preserve">кг              сданы </w:t>
            </w:r>
            <w:proofErr w:type="gramStart"/>
            <w:r w:rsidRPr="00887EC2">
              <w:rPr>
                <w:color w:val="000000"/>
              </w:rPr>
              <w:t>в</w:t>
            </w:r>
            <w:proofErr w:type="gramEnd"/>
          </w:p>
        </w:tc>
        <w:tc>
          <w:tcPr>
            <w:tcW w:w="4398" w:type="dxa"/>
            <w:gridSpan w:val="4"/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</w:p>
        </w:tc>
      </w:tr>
      <w:tr w:rsidR="00887EC2" w:rsidRPr="00887EC2" w:rsidTr="00887EC2">
        <w:trPr>
          <w:gridAfter w:val="2"/>
          <w:wAfter w:w="436" w:type="dxa"/>
          <w:cantSplit/>
        </w:trPr>
        <w:tc>
          <w:tcPr>
            <w:tcW w:w="1418" w:type="dxa"/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7" w:type="dxa"/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 w:rsidRPr="00887EC2">
              <w:rPr>
                <w:color w:val="000000"/>
                <w:sz w:val="18"/>
              </w:rPr>
              <w:t>(наименование организации)</w:t>
            </w:r>
          </w:p>
        </w:tc>
      </w:tr>
      <w:tr w:rsidR="00887EC2" w:rsidRPr="00887EC2" w:rsidTr="00887EC2">
        <w:trPr>
          <w:cantSplit/>
        </w:trPr>
        <w:tc>
          <w:tcPr>
            <w:tcW w:w="5954" w:type="dxa"/>
            <w:gridSpan w:val="4"/>
            <w:hideMark/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 w:rsidRPr="00887EC2">
              <w:rPr>
                <w:color w:val="000000"/>
              </w:rPr>
              <w:t xml:space="preserve">на переработку по приемосдаточной накладной </w:t>
            </w:r>
            <w:proofErr w:type="gramStart"/>
            <w:r w:rsidRPr="00887EC2">
              <w:rPr>
                <w:color w:val="000000"/>
              </w:rPr>
              <w:t>от</w:t>
            </w:r>
            <w:proofErr w:type="gramEnd"/>
          </w:p>
        </w:tc>
        <w:tc>
          <w:tcPr>
            <w:tcW w:w="1843" w:type="dxa"/>
            <w:gridSpan w:val="2"/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763" w:type="dxa"/>
            <w:gridSpan w:val="2"/>
            <w:hideMark/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</w:rPr>
            </w:pPr>
            <w:r w:rsidRPr="00887EC2">
              <w:rPr>
                <w:color w:val="000000"/>
              </w:rPr>
              <w:t>№</w:t>
            </w:r>
          </w:p>
        </w:tc>
        <w:tc>
          <w:tcPr>
            <w:tcW w:w="236" w:type="dxa"/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</w:rPr>
            </w:pPr>
          </w:p>
        </w:tc>
      </w:tr>
      <w:tr w:rsidR="00887EC2" w:rsidRPr="00887EC2" w:rsidTr="00887EC2">
        <w:trPr>
          <w:cantSplit/>
        </w:trPr>
        <w:tc>
          <w:tcPr>
            <w:tcW w:w="5954" w:type="dxa"/>
            <w:gridSpan w:val="4"/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87EC2">
              <w:rPr>
                <w:color w:val="000000"/>
                <w:sz w:val="18"/>
              </w:rPr>
              <w:t>(дата)</w:t>
            </w:r>
          </w:p>
        </w:tc>
        <w:tc>
          <w:tcPr>
            <w:tcW w:w="1763" w:type="dxa"/>
            <w:gridSpan w:val="2"/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6" w:type="dxa"/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3802"/>
        <w:gridCol w:w="3190"/>
        <w:gridCol w:w="2368"/>
      </w:tblGrid>
      <w:tr w:rsidR="00887EC2" w:rsidRPr="00887EC2" w:rsidTr="00887EC2">
        <w:tc>
          <w:tcPr>
            <w:tcW w:w="3802" w:type="dxa"/>
            <w:hideMark/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  <w:r w:rsidRPr="00887EC2">
              <w:rPr>
                <w:color w:val="000000"/>
                <w:sz w:val="22"/>
                <w:szCs w:val="22"/>
              </w:rPr>
              <w:t>Наименование должности гражданского служащего, сдавшего документы</w:t>
            </w:r>
          </w:p>
        </w:tc>
        <w:tc>
          <w:tcPr>
            <w:tcW w:w="3190" w:type="dxa"/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</w:tr>
      <w:tr w:rsidR="00887EC2" w:rsidRPr="00887EC2" w:rsidTr="00887EC2">
        <w:tc>
          <w:tcPr>
            <w:tcW w:w="3802" w:type="dxa"/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  <w:p w:rsidR="00887EC2" w:rsidRPr="00887EC2" w:rsidRDefault="00887EC2" w:rsidP="00887EC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  <w:r w:rsidRPr="00887EC2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3190" w:type="dxa"/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  <w:p w:rsidR="00887EC2" w:rsidRPr="00887EC2" w:rsidRDefault="00887EC2" w:rsidP="00887EC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887EC2">
              <w:rPr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2368" w:type="dxa"/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  <w:p w:rsidR="00887EC2" w:rsidRPr="00887EC2" w:rsidRDefault="00887EC2" w:rsidP="00887EC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887EC2">
              <w:rPr>
                <w:color w:val="000000"/>
                <w:sz w:val="22"/>
                <w:szCs w:val="22"/>
              </w:rPr>
              <w:t>Расшифровка подписи</w:t>
            </w:r>
          </w:p>
        </w:tc>
      </w:tr>
      <w:tr w:rsidR="00887EC2" w:rsidRPr="00887EC2" w:rsidTr="00887EC2">
        <w:tc>
          <w:tcPr>
            <w:tcW w:w="6992" w:type="dxa"/>
            <w:gridSpan w:val="2"/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  <w:p w:rsidR="00887EC2" w:rsidRPr="00887EC2" w:rsidRDefault="00887EC2" w:rsidP="00887EC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  <w:r w:rsidRPr="00887EC2">
              <w:rPr>
                <w:color w:val="000000"/>
                <w:sz w:val="22"/>
                <w:szCs w:val="22"/>
              </w:rPr>
              <w:t>Изменения в учетные документы внесены</w:t>
            </w:r>
          </w:p>
        </w:tc>
        <w:tc>
          <w:tcPr>
            <w:tcW w:w="2368" w:type="dxa"/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</w:tr>
    </w:tbl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3682"/>
        <w:gridCol w:w="3190"/>
        <w:gridCol w:w="2488"/>
      </w:tblGrid>
      <w:tr w:rsidR="00887EC2" w:rsidRPr="00887EC2" w:rsidTr="00887EC2">
        <w:tc>
          <w:tcPr>
            <w:tcW w:w="3682" w:type="dxa"/>
            <w:hideMark/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  <w:r w:rsidRPr="00887EC2">
              <w:rPr>
                <w:color w:val="000000"/>
                <w:sz w:val="22"/>
                <w:szCs w:val="22"/>
              </w:rPr>
              <w:t>Наименование должности гражданского служащего, внесшего изменения в учетные документы</w:t>
            </w:r>
          </w:p>
        </w:tc>
        <w:tc>
          <w:tcPr>
            <w:tcW w:w="3190" w:type="dxa"/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</w:tr>
      <w:tr w:rsidR="00887EC2" w:rsidRPr="00887EC2" w:rsidTr="00887EC2">
        <w:tc>
          <w:tcPr>
            <w:tcW w:w="3682" w:type="dxa"/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  <w:p w:rsidR="00887EC2" w:rsidRPr="00887EC2" w:rsidRDefault="00887EC2" w:rsidP="00887EC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  <w:r w:rsidRPr="00887EC2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3190" w:type="dxa"/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  <w:p w:rsidR="00887EC2" w:rsidRPr="00887EC2" w:rsidRDefault="00887EC2" w:rsidP="00887EC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887EC2">
              <w:rPr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2488" w:type="dxa"/>
          </w:tcPr>
          <w:p w:rsidR="00887EC2" w:rsidRPr="00887EC2" w:rsidRDefault="00887EC2" w:rsidP="00887EC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  <w:p w:rsidR="00887EC2" w:rsidRPr="00887EC2" w:rsidRDefault="00887EC2" w:rsidP="00887EC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887EC2">
              <w:rPr>
                <w:color w:val="000000"/>
                <w:sz w:val="22"/>
                <w:szCs w:val="22"/>
              </w:rPr>
              <w:t>Расшифровка подписи</w:t>
            </w:r>
          </w:p>
        </w:tc>
      </w:tr>
    </w:tbl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jc w:val="center"/>
        <w:rPr>
          <w:sz w:val="28"/>
          <w:szCs w:val="28"/>
        </w:rPr>
      </w:pPr>
    </w:p>
    <w:p w:rsidR="00887EC2" w:rsidRPr="00887EC2" w:rsidRDefault="00887EC2" w:rsidP="00887EC2">
      <w:pPr>
        <w:rPr>
          <w:sz w:val="20"/>
          <w:szCs w:val="20"/>
        </w:rPr>
        <w:sectPr w:rsidR="00887EC2" w:rsidRPr="00887EC2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lastRenderedPageBreak/>
        <w:t>Приложение № 14</w:t>
      </w:r>
      <w:r w:rsidRPr="00887EC2">
        <w:rPr>
          <w:color w:val="000000"/>
          <w:szCs w:val="28"/>
        </w:rPr>
        <w:br/>
        <w:t xml:space="preserve">к </w:t>
      </w:r>
      <w:proofErr w:type="spellStart"/>
      <w:r w:rsidRPr="00887EC2">
        <w:rPr>
          <w:color w:val="000000"/>
          <w:szCs w:val="28"/>
        </w:rPr>
        <w:t>пп</w:t>
      </w:r>
      <w:proofErr w:type="spellEnd"/>
      <w:r w:rsidRPr="00887EC2">
        <w:rPr>
          <w:color w:val="000000"/>
          <w:szCs w:val="28"/>
        </w:rPr>
        <w:t xml:space="preserve">. 10.2.5.  инструкции по делопроизводству </w:t>
      </w: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t>в территориальной избирательной комиссии</w:t>
      </w: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t xml:space="preserve">Михайловского района </w:t>
      </w:r>
    </w:p>
    <w:p w:rsidR="00887EC2" w:rsidRPr="00887EC2" w:rsidRDefault="00887EC2" w:rsidP="00887EC2">
      <w:pPr>
        <w:spacing w:after="120"/>
        <w:jc w:val="right"/>
        <w:rPr>
          <w:color w:val="000000"/>
          <w:sz w:val="16"/>
          <w:szCs w:val="16"/>
        </w:rPr>
      </w:pPr>
    </w:p>
    <w:p w:rsidR="00887EC2" w:rsidRPr="00887EC2" w:rsidRDefault="00887EC2" w:rsidP="00887EC2">
      <w:pPr>
        <w:keepNext/>
        <w:spacing w:before="120"/>
        <w:jc w:val="center"/>
        <w:rPr>
          <w:b/>
          <w:color w:val="000000"/>
          <w:sz w:val="28"/>
          <w:szCs w:val="20"/>
        </w:rPr>
      </w:pPr>
      <w:r w:rsidRPr="00887EC2">
        <w:rPr>
          <w:b/>
          <w:color w:val="000000"/>
          <w:sz w:val="36"/>
          <w:szCs w:val="20"/>
        </w:rPr>
        <w:t>ВНУТРЕННЯЯ ОПИСЬ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84"/>
        <w:gridCol w:w="1060"/>
        <w:gridCol w:w="367"/>
        <w:gridCol w:w="1335"/>
        <w:gridCol w:w="1546"/>
        <w:gridCol w:w="1274"/>
        <w:gridCol w:w="890"/>
        <w:gridCol w:w="594"/>
        <w:gridCol w:w="1471"/>
      </w:tblGrid>
      <w:tr w:rsidR="00887EC2" w:rsidRPr="00887EC2" w:rsidTr="00887EC2">
        <w:trPr>
          <w:gridBefore w:val="2"/>
          <w:gridAfter w:val="2"/>
          <w:wBefore w:w="1844" w:type="dxa"/>
          <w:wAfter w:w="2065" w:type="dxa"/>
        </w:trPr>
        <w:tc>
          <w:tcPr>
            <w:tcW w:w="3248" w:type="dxa"/>
            <w:gridSpan w:val="3"/>
            <w:hideMark/>
          </w:tcPr>
          <w:p w:rsidR="00887EC2" w:rsidRPr="00887EC2" w:rsidRDefault="00887EC2" w:rsidP="00887EC2">
            <w:pPr>
              <w:keepNext/>
              <w:spacing w:before="120"/>
              <w:jc w:val="right"/>
              <w:rPr>
                <w:b/>
                <w:color w:val="000000"/>
                <w:sz w:val="28"/>
                <w:szCs w:val="20"/>
              </w:rPr>
            </w:pPr>
            <w:r w:rsidRPr="00887EC2">
              <w:rPr>
                <w:b/>
                <w:color w:val="000000"/>
                <w:sz w:val="28"/>
                <w:szCs w:val="20"/>
              </w:rPr>
              <w:t>документов дела №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keepNext/>
              <w:spacing w:before="120"/>
              <w:jc w:val="center"/>
              <w:rPr>
                <w:b/>
                <w:color w:val="000000"/>
                <w:sz w:val="28"/>
                <w:szCs w:val="20"/>
              </w:rPr>
            </w:pPr>
          </w:p>
        </w:tc>
      </w:tr>
      <w:tr w:rsidR="00887EC2" w:rsidRPr="00887EC2" w:rsidTr="00887EC2">
        <w:trPr>
          <w:gridBefore w:val="2"/>
          <w:gridAfter w:val="2"/>
          <w:wBefore w:w="1844" w:type="dxa"/>
          <w:wAfter w:w="2065" w:type="dxa"/>
          <w:cantSplit/>
        </w:trPr>
        <w:tc>
          <w:tcPr>
            <w:tcW w:w="5412" w:type="dxa"/>
            <w:gridSpan w:val="5"/>
          </w:tcPr>
          <w:p w:rsidR="00887EC2" w:rsidRPr="00887EC2" w:rsidRDefault="00887EC2" w:rsidP="00887EC2">
            <w:pPr>
              <w:keepNext/>
              <w:spacing w:before="120"/>
              <w:jc w:val="center"/>
              <w:rPr>
                <w:color w:val="000000"/>
                <w:szCs w:val="20"/>
              </w:rPr>
            </w:pPr>
          </w:p>
        </w:tc>
      </w:tr>
      <w:tr w:rsidR="00887EC2" w:rsidRPr="00887EC2" w:rsidTr="00887EC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№</w:t>
            </w:r>
            <w:r w:rsidRPr="00887EC2">
              <w:rPr>
                <w:color w:val="000000"/>
                <w:szCs w:val="20"/>
              </w:rPr>
              <w:br/>
            </w:r>
            <w:proofErr w:type="gramStart"/>
            <w:r w:rsidRPr="00887EC2">
              <w:rPr>
                <w:color w:val="000000"/>
                <w:szCs w:val="20"/>
              </w:rPr>
              <w:t>п</w:t>
            </w:r>
            <w:proofErr w:type="gramEnd"/>
            <w:r w:rsidRPr="00887EC2">
              <w:rPr>
                <w:color w:val="000000"/>
                <w:szCs w:val="20"/>
              </w:rPr>
              <w:t>/п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 w:val="22"/>
                <w:szCs w:val="20"/>
              </w:rPr>
              <w:t>Индекс</w:t>
            </w:r>
            <w:r w:rsidRPr="00887EC2">
              <w:rPr>
                <w:color w:val="000000"/>
                <w:sz w:val="22"/>
                <w:szCs w:val="20"/>
              </w:rPr>
              <w:br/>
              <w:t>документа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Дата</w:t>
            </w:r>
            <w:r w:rsidRPr="00887EC2">
              <w:rPr>
                <w:color w:val="000000"/>
                <w:szCs w:val="20"/>
              </w:rPr>
              <w:br/>
              <w:t>документа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Заголовок документа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 w:val="22"/>
                <w:szCs w:val="20"/>
              </w:rPr>
              <w:t>Номера</w:t>
            </w:r>
            <w:r w:rsidRPr="00887EC2">
              <w:rPr>
                <w:color w:val="000000"/>
                <w:sz w:val="22"/>
                <w:szCs w:val="20"/>
              </w:rPr>
              <w:br/>
              <w:t>листов дела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Примечание</w:t>
            </w:r>
          </w:p>
        </w:tc>
      </w:tr>
      <w:tr w:rsidR="00887EC2" w:rsidRPr="00887EC2" w:rsidTr="00887EC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3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0"/>
              </w:rPr>
            </w:pPr>
            <w:r w:rsidRPr="00887EC2">
              <w:rPr>
                <w:color w:val="000000"/>
                <w:szCs w:val="20"/>
              </w:rPr>
              <w:t>6</w:t>
            </w:r>
          </w:p>
        </w:tc>
      </w:tr>
      <w:tr w:rsidR="00887EC2" w:rsidRPr="00887EC2" w:rsidTr="00887EC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0"/>
              </w:rPr>
            </w:pPr>
          </w:p>
        </w:tc>
      </w:tr>
      <w:tr w:rsidR="00887EC2" w:rsidRPr="00887EC2" w:rsidTr="00887EC2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0"/>
              </w:rPr>
            </w:pPr>
          </w:p>
        </w:tc>
      </w:tr>
      <w:tr w:rsidR="00887EC2" w:rsidRPr="00887EC2" w:rsidTr="00887EC2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0"/>
              </w:rPr>
            </w:pPr>
          </w:p>
        </w:tc>
      </w:tr>
      <w:tr w:rsidR="00887EC2" w:rsidRPr="00887EC2" w:rsidTr="00887EC2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rPr>
                <w:color w:val="000000"/>
                <w:szCs w:val="20"/>
              </w:rPr>
            </w:pPr>
          </w:p>
        </w:tc>
      </w:tr>
      <w:tr w:rsidR="00887EC2" w:rsidRPr="00887EC2" w:rsidTr="00887EC2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rPr>
                <w:color w:val="000000"/>
                <w:szCs w:val="20"/>
              </w:rPr>
            </w:pPr>
          </w:p>
        </w:tc>
      </w:tr>
      <w:tr w:rsidR="00887EC2" w:rsidRPr="00887EC2" w:rsidTr="00887EC2"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EC2" w:rsidRPr="00887EC2" w:rsidRDefault="00887EC2" w:rsidP="00887EC2">
            <w:pPr>
              <w:spacing w:before="120" w:after="120"/>
              <w:rPr>
                <w:color w:val="000000"/>
                <w:szCs w:val="20"/>
              </w:rPr>
            </w:pPr>
          </w:p>
        </w:tc>
      </w:tr>
    </w:tbl>
    <w:p w:rsidR="00887EC2" w:rsidRPr="00887EC2" w:rsidRDefault="00887EC2" w:rsidP="00887EC2">
      <w:pPr>
        <w:jc w:val="center"/>
        <w:rPr>
          <w:color w:val="000000"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6245"/>
        <w:gridCol w:w="1980"/>
      </w:tblGrid>
      <w:tr w:rsidR="00887EC2" w:rsidRPr="00887EC2" w:rsidTr="00887EC2">
        <w:tc>
          <w:tcPr>
            <w:tcW w:w="1135" w:type="dxa"/>
            <w:hideMark/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Итого:</w:t>
            </w:r>
          </w:p>
        </w:tc>
        <w:tc>
          <w:tcPr>
            <w:tcW w:w="6245" w:type="dxa"/>
          </w:tcPr>
          <w:p w:rsidR="00887EC2" w:rsidRPr="00887EC2" w:rsidRDefault="00887EC2" w:rsidP="00887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hideMark/>
          </w:tcPr>
          <w:p w:rsidR="00887EC2" w:rsidRPr="00887EC2" w:rsidRDefault="00887EC2" w:rsidP="00887EC2">
            <w:pPr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документов</w:t>
            </w:r>
          </w:p>
        </w:tc>
      </w:tr>
      <w:tr w:rsidR="00887EC2" w:rsidRPr="00887EC2" w:rsidTr="00887EC2">
        <w:tc>
          <w:tcPr>
            <w:tcW w:w="1135" w:type="dxa"/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7EC2" w:rsidRPr="00887EC2" w:rsidRDefault="00887EC2" w:rsidP="00887EC2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887EC2">
              <w:rPr>
                <w:color w:val="000000"/>
                <w:sz w:val="20"/>
                <w:szCs w:val="20"/>
              </w:rPr>
              <w:t>(цифрами и прописью)</w:t>
            </w:r>
          </w:p>
        </w:tc>
        <w:tc>
          <w:tcPr>
            <w:tcW w:w="1980" w:type="dxa"/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887EC2" w:rsidRPr="00887EC2" w:rsidRDefault="00887EC2" w:rsidP="00887EC2">
      <w:pPr>
        <w:jc w:val="center"/>
        <w:rPr>
          <w:color w:val="000000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248"/>
      </w:tblGrid>
      <w:tr w:rsidR="00887EC2" w:rsidRPr="00887EC2" w:rsidTr="00887EC2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7EC2" w:rsidRPr="00887EC2" w:rsidRDefault="00887EC2" w:rsidP="00887EC2">
            <w:pPr>
              <w:keepNext/>
              <w:spacing w:before="240" w:after="240"/>
              <w:jc w:val="center"/>
              <w:outlineLvl w:val="0"/>
              <w:rPr>
                <w:rFonts w:cs="Arial"/>
                <w:bCs/>
                <w:color w:val="000000"/>
                <w:kern w:val="32"/>
                <w:szCs w:val="32"/>
              </w:rPr>
            </w:pPr>
            <w:r w:rsidRPr="00887EC2">
              <w:rPr>
                <w:rFonts w:cs="Arial"/>
                <w:bCs/>
                <w:color w:val="000000"/>
                <w:kern w:val="32"/>
                <w:szCs w:val="32"/>
              </w:rPr>
              <w:t>Количество листов внутренней описи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:rsidR="00887EC2" w:rsidRPr="00887EC2" w:rsidRDefault="00887EC2" w:rsidP="00887EC2">
            <w:pPr>
              <w:spacing w:before="120" w:after="120"/>
              <w:jc w:val="center"/>
              <w:rPr>
                <w:color w:val="000000"/>
                <w:szCs w:val="28"/>
              </w:rPr>
            </w:pPr>
          </w:p>
        </w:tc>
      </w:tr>
      <w:tr w:rsidR="00887EC2" w:rsidRPr="00887EC2" w:rsidTr="00887EC2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87EC2" w:rsidRPr="00887EC2" w:rsidRDefault="00887EC2" w:rsidP="00887EC2">
            <w:pPr>
              <w:keepNext/>
              <w:spacing w:before="240" w:after="240"/>
              <w:jc w:val="center"/>
              <w:outlineLvl w:val="0"/>
              <w:rPr>
                <w:rFonts w:cs="Arial"/>
                <w:b/>
                <w:bCs/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7EC2" w:rsidRPr="00887EC2" w:rsidRDefault="00887EC2" w:rsidP="00887EC2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887EC2">
              <w:rPr>
                <w:color w:val="000000"/>
                <w:sz w:val="20"/>
                <w:szCs w:val="20"/>
              </w:rPr>
              <w:t>(цифрами и прописью)</w:t>
            </w:r>
          </w:p>
        </w:tc>
      </w:tr>
    </w:tbl>
    <w:p w:rsidR="00887EC2" w:rsidRPr="00887EC2" w:rsidRDefault="00887EC2" w:rsidP="00887EC2">
      <w:pPr>
        <w:jc w:val="center"/>
        <w:rPr>
          <w:color w:val="000000"/>
          <w:szCs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97"/>
        <w:gridCol w:w="2258"/>
        <w:gridCol w:w="3405"/>
      </w:tblGrid>
      <w:tr w:rsidR="00887EC2" w:rsidRPr="00887EC2" w:rsidTr="00887EC2">
        <w:tc>
          <w:tcPr>
            <w:tcW w:w="3697" w:type="dxa"/>
            <w:hideMark/>
          </w:tcPr>
          <w:p w:rsidR="00887EC2" w:rsidRPr="00887EC2" w:rsidRDefault="00887EC2" w:rsidP="00887EC2">
            <w:pPr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Наименование должности лица, составившего внутреннюю опись документов дела</w:t>
            </w:r>
          </w:p>
        </w:tc>
        <w:tc>
          <w:tcPr>
            <w:tcW w:w="2258" w:type="dxa"/>
            <w:hideMark/>
          </w:tcPr>
          <w:p w:rsidR="00887EC2" w:rsidRPr="00887EC2" w:rsidRDefault="00887EC2" w:rsidP="00887EC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887EC2">
              <w:rPr>
                <w:bCs/>
                <w:color w:val="000000"/>
              </w:rPr>
              <w:t>Подпись</w:t>
            </w:r>
          </w:p>
        </w:tc>
        <w:tc>
          <w:tcPr>
            <w:tcW w:w="3405" w:type="dxa"/>
            <w:hideMark/>
          </w:tcPr>
          <w:p w:rsidR="00887EC2" w:rsidRPr="00887EC2" w:rsidRDefault="00887EC2" w:rsidP="00887EC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887EC2">
              <w:rPr>
                <w:bCs/>
                <w:color w:val="000000"/>
              </w:rPr>
              <w:t>Расшифровка подписи</w:t>
            </w:r>
          </w:p>
        </w:tc>
      </w:tr>
    </w:tbl>
    <w:p w:rsidR="00887EC2" w:rsidRPr="00887EC2" w:rsidRDefault="00887EC2" w:rsidP="00887EC2">
      <w:pPr>
        <w:spacing w:before="240"/>
        <w:rPr>
          <w:color w:val="000000"/>
          <w:szCs w:val="28"/>
        </w:rPr>
      </w:pPr>
      <w:r w:rsidRPr="00887EC2">
        <w:rPr>
          <w:color w:val="000000"/>
          <w:szCs w:val="28"/>
        </w:rPr>
        <w:t>Дата</w:t>
      </w:r>
    </w:p>
    <w:p w:rsidR="00887EC2" w:rsidRPr="00887EC2" w:rsidRDefault="00887EC2" w:rsidP="00887EC2">
      <w:pPr>
        <w:rPr>
          <w:color w:val="000000"/>
          <w:sz w:val="22"/>
          <w:szCs w:val="22"/>
        </w:rPr>
        <w:sectPr w:rsidR="00887EC2" w:rsidRPr="00887EC2">
          <w:pgSz w:w="11906" w:h="16838"/>
          <w:pgMar w:top="1134" w:right="851" w:bottom="1134" w:left="1701" w:header="709" w:footer="709" w:gutter="0"/>
          <w:cols w:space="720"/>
        </w:sectPr>
      </w:pP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lastRenderedPageBreak/>
        <w:t>Приложение № 15</w:t>
      </w:r>
      <w:r w:rsidRPr="00887EC2">
        <w:rPr>
          <w:color w:val="000000"/>
          <w:szCs w:val="28"/>
        </w:rPr>
        <w:br/>
        <w:t xml:space="preserve"> к </w:t>
      </w:r>
      <w:proofErr w:type="spellStart"/>
      <w:r w:rsidRPr="00887EC2">
        <w:rPr>
          <w:color w:val="000000"/>
          <w:szCs w:val="28"/>
        </w:rPr>
        <w:t>пп</w:t>
      </w:r>
      <w:proofErr w:type="spellEnd"/>
      <w:r w:rsidRPr="00887EC2">
        <w:rPr>
          <w:color w:val="000000"/>
          <w:szCs w:val="28"/>
        </w:rPr>
        <w:t xml:space="preserve">. 10.2.5 инструкции по делопроизводству </w:t>
      </w: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t>в территориальной избирательной комиссии</w:t>
      </w: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t>Михайловского района</w:t>
      </w:r>
    </w:p>
    <w:p w:rsidR="00887EC2" w:rsidRPr="00887EC2" w:rsidRDefault="00887EC2" w:rsidP="00887EC2">
      <w:pPr>
        <w:jc w:val="right"/>
        <w:rPr>
          <w:color w:val="000000"/>
          <w:szCs w:val="28"/>
        </w:rPr>
      </w:pPr>
    </w:p>
    <w:p w:rsidR="00887EC2" w:rsidRPr="00887EC2" w:rsidRDefault="00887EC2" w:rsidP="00887EC2">
      <w:pPr>
        <w:spacing w:line="360" w:lineRule="auto"/>
        <w:jc w:val="center"/>
        <w:rPr>
          <w:b/>
          <w:color w:val="000000"/>
          <w:sz w:val="28"/>
          <w:szCs w:val="20"/>
        </w:rPr>
      </w:pPr>
      <w:r w:rsidRPr="00887EC2">
        <w:rPr>
          <w:b/>
          <w:color w:val="000000"/>
          <w:sz w:val="28"/>
          <w:szCs w:val="20"/>
        </w:rPr>
        <w:t>ЛИСТ-ЗАВЕРИТЕЛЬ ДЕЛА №</w:t>
      </w:r>
    </w:p>
    <w:tbl>
      <w:tblPr>
        <w:tblW w:w="9180" w:type="dxa"/>
        <w:jc w:val="center"/>
        <w:tblInd w:w="-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1"/>
        <w:gridCol w:w="371"/>
        <w:gridCol w:w="265"/>
        <w:gridCol w:w="187"/>
        <w:gridCol w:w="540"/>
        <w:gridCol w:w="1892"/>
        <w:gridCol w:w="3584"/>
      </w:tblGrid>
      <w:tr w:rsidR="00887EC2" w:rsidRPr="00887EC2" w:rsidTr="00887EC2">
        <w:trPr>
          <w:jc w:val="center"/>
        </w:trPr>
        <w:tc>
          <w:tcPr>
            <w:tcW w:w="9175" w:type="dxa"/>
            <w:gridSpan w:val="7"/>
          </w:tcPr>
          <w:p w:rsidR="00887EC2" w:rsidRPr="00887EC2" w:rsidRDefault="00887EC2" w:rsidP="00887EC2">
            <w:pPr>
              <w:spacing w:before="120"/>
              <w:jc w:val="center"/>
              <w:rPr>
                <w:color w:val="000000"/>
                <w:szCs w:val="28"/>
              </w:rPr>
            </w:pPr>
          </w:p>
        </w:tc>
      </w:tr>
      <w:tr w:rsidR="00887EC2" w:rsidRPr="00887EC2" w:rsidTr="00887EC2">
        <w:trPr>
          <w:jc w:val="center"/>
        </w:trPr>
        <w:tc>
          <w:tcPr>
            <w:tcW w:w="9175" w:type="dxa"/>
            <w:gridSpan w:val="7"/>
            <w:hideMark/>
          </w:tcPr>
          <w:p w:rsidR="00887EC2" w:rsidRPr="00887EC2" w:rsidRDefault="00887EC2" w:rsidP="00887EC2">
            <w:pPr>
              <w:spacing w:before="120"/>
              <w:ind w:left="-48"/>
              <w:jc w:val="both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В дело подшито и пронумеровано ________________________________ листо</w:t>
            </w:r>
            <w:proofErr w:type="gramStart"/>
            <w:r w:rsidRPr="00887EC2">
              <w:rPr>
                <w:color w:val="000000"/>
                <w:szCs w:val="28"/>
              </w:rPr>
              <w:t>в(</w:t>
            </w:r>
            <w:proofErr w:type="gramEnd"/>
            <w:r w:rsidRPr="00887EC2">
              <w:rPr>
                <w:color w:val="000000"/>
                <w:szCs w:val="28"/>
              </w:rPr>
              <w:t>а),</w:t>
            </w:r>
          </w:p>
        </w:tc>
      </w:tr>
      <w:tr w:rsidR="00887EC2" w:rsidRPr="00887EC2" w:rsidTr="00887EC2">
        <w:trPr>
          <w:trHeight w:val="122"/>
          <w:jc w:val="center"/>
        </w:trPr>
        <w:tc>
          <w:tcPr>
            <w:tcW w:w="9175" w:type="dxa"/>
            <w:gridSpan w:val="7"/>
            <w:hideMark/>
          </w:tcPr>
          <w:p w:rsidR="00887EC2" w:rsidRPr="00887EC2" w:rsidRDefault="00887EC2" w:rsidP="00887EC2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887EC2">
              <w:rPr>
                <w:color w:val="000000"/>
              </w:rPr>
              <w:tab/>
            </w:r>
            <w:r w:rsidRPr="00887EC2">
              <w:rPr>
                <w:color w:val="000000"/>
              </w:rPr>
              <w:tab/>
            </w:r>
            <w:r w:rsidRPr="00887EC2">
              <w:rPr>
                <w:color w:val="000000"/>
              </w:rPr>
              <w:tab/>
            </w:r>
            <w:r w:rsidRPr="00887EC2">
              <w:rPr>
                <w:color w:val="000000"/>
                <w:sz w:val="20"/>
                <w:szCs w:val="20"/>
              </w:rPr>
              <w:t>(цифрами и прописью)</w:t>
            </w:r>
          </w:p>
        </w:tc>
      </w:tr>
      <w:tr w:rsidR="00887EC2" w:rsidRPr="00887EC2" w:rsidTr="00887EC2">
        <w:trPr>
          <w:jc w:val="center"/>
        </w:trPr>
        <w:tc>
          <w:tcPr>
            <w:tcW w:w="9175" w:type="dxa"/>
            <w:gridSpan w:val="7"/>
          </w:tcPr>
          <w:p w:rsidR="00887EC2" w:rsidRPr="00887EC2" w:rsidRDefault="00887EC2" w:rsidP="00887EC2">
            <w:pPr>
              <w:tabs>
                <w:tab w:val="left" w:pos="6025"/>
              </w:tabs>
              <w:spacing w:before="120"/>
              <w:jc w:val="center"/>
              <w:rPr>
                <w:color w:val="000000"/>
                <w:szCs w:val="28"/>
              </w:rPr>
            </w:pPr>
          </w:p>
        </w:tc>
      </w:tr>
      <w:tr w:rsidR="00887EC2" w:rsidRPr="00887EC2" w:rsidTr="00887EC2">
        <w:trPr>
          <w:jc w:val="center"/>
        </w:trPr>
        <w:tc>
          <w:tcPr>
            <w:tcW w:w="9175" w:type="dxa"/>
            <w:gridSpan w:val="7"/>
            <w:hideMark/>
          </w:tcPr>
          <w:p w:rsidR="00887EC2" w:rsidRPr="00887EC2" w:rsidRDefault="00887EC2" w:rsidP="00887EC2">
            <w:pPr>
              <w:spacing w:before="120"/>
              <w:rPr>
                <w:bCs/>
                <w:color w:val="000000"/>
              </w:rPr>
            </w:pPr>
            <w:r w:rsidRPr="00887EC2">
              <w:rPr>
                <w:bCs/>
                <w:color w:val="000000"/>
              </w:rPr>
              <w:t>в том числе:</w:t>
            </w:r>
          </w:p>
        </w:tc>
      </w:tr>
      <w:tr w:rsidR="00887EC2" w:rsidRPr="00887EC2" w:rsidTr="00887EC2">
        <w:trPr>
          <w:cantSplit/>
          <w:jc w:val="center"/>
        </w:trPr>
        <w:tc>
          <w:tcPr>
            <w:tcW w:w="2710" w:type="dxa"/>
            <w:gridSpan w:val="2"/>
            <w:hideMark/>
          </w:tcPr>
          <w:p w:rsidR="00887EC2" w:rsidRPr="00887EC2" w:rsidRDefault="00887EC2" w:rsidP="00887EC2">
            <w:pPr>
              <w:spacing w:before="120"/>
              <w:rPr>
                <w:color w:val="000000"/>
              </w:rPr>
            </w:pPr>
            <w:r w:rsidRPr="00887EC2">
              <w:rPr>
                <w:color w:val="000000"/>
              </w:rPr>
              <w:t>литерные номера листов</w:t>
            </w:r>
          </w:p>
        </w:tc>
        <w:tc>
          <w:tcPr>
            <w:tcW w:w="6465" w:type="dxa"/>
            <w:gridSpan w:val="5"/>
            <w:hideMark/>
          </w:tcPr>
          <w:p w:rsidR="00887EC2" w:rsidRPr="00887EC2" w:rsidRDefault="00887EC2" w:rsidP="00887EC2">
            <w:pPr>
              <w:spacing w:before="120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__________________________________________________</w:t>
            </w:r>
          </w:p>
        </w:tc>
      </w:tr>
      <w:tr w:rsidR="00887EC2" w:rsidRPr="00887EC2" w:rsidTr="00887EC2">
        <w:trPr>
          <w:cantSplit/>
          <w:jc w:val="center"/>
        </w:trPr>
        <w:tc>
          <w:tcPr>
            <w:tcW w:w="3162" w:type="dxa"/>
            <w:gridSpan w:val="4"/>
            <w:hideMark/>
          </w:tcPr>
          <w:p w:rsidR="00887EC2" w:rsidRPr="00887EC2" w:rsidRDefault="00887EC2" w:rsidP="00887EC2">
            <w:pPr>
              <w:spacing w:before="120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пропущенные номера листов</w:t>
            </w:r>
          </w:p>
        </w:tc>
        <w:tc>
          <w:tcPr>
            <w:tcW w:w="6013" w:type="dxa"/>
            <w:gridSpan w:val="3"/>
            <w:hideMark/>
          </w:tcPr>
          <w:p w:rsidR="00887EC2" w:rsidRPr="00887EC2" w:rsidRDefault="00887EC2" w:rsidP="00887EC2">
            <w:pPr>
              <w:spacing w:before="120"/>
              <w:jc w:val="both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_______________________________________________</w:t>
            </w:r>
          </w:p>
        </w:tc>
      </w:tr>
      <w:tr w:rsidR="00887EC2" w:rsidRPr="00887EC2" w:rsidTr="00887EC2">
        <w:trPr>
          <w:cantSplit/>
          <w:jc w:val="center"/>
        </w:trPr>
        <w:tc>
          <w:tcPr>
            <w:tcW w:w="2975" w:type="dxa"/>
            <w:gridSpan w:val="3"/>
            <w:hideMark/>
          </w:tcPr>
          <w:p w:rsidR="00887EC2" w:rsidRPr="00887EC2" w:rsidRDefault="00887EC2" w:rsidP="00887EC2">
            <w:pPr>
              <w:spacing w:before="120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+ листов внутренней описи</w:t>
            </w:r>
          </w:p>
        </w:tc>
        <w:tc>
          <w:tcPr>
            <w:tcW w:w="6200" w:type="dxa"/>
            <w:gridSpan w:val="4"/>
            <w:hideMark/>
          </w:tcPr>
          <w:p w:rsidR="00887EC2" w:rsidRPr="00887EC2" w:rsidRDefault="00887EC2" w:rsidP="00887EC2">
            <w:pPr>
              <w:spacing w:before="120"/>
              <w:jc w:val="both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________________________________________________</w:t>
            </w:r>
          </w:p>
        </w:tc>
      </w:tr>
      <w:tr w:rsidR="00887EC2" w:rsidRPr="00887EC2" w:rsidTr="00887EC2">
        <w:trPr>
          <w:cantSplit/>
          <w:jc w:val="center"/>
        </w:trPr>
        <w:tc>
          <w:tcPr>
            <w:tcW w:w="37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spacing w:before="120"/>
              <w:rPr>
                <w:color w:val="000000"/>
                <w:szCs w:val="28"/>
              </w:rPr>
            </w:pPr>
          </w:p>
        </w:tc>
        <w:tc>
          <w:tcPr>
            <w:tcW w:w="5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spacing w:before="120"/>
              <w:jc w:val="center"/>
              <w:rPr>
                <w:color w:val="000000"/>
                <w:szCs w:val="28"/>
              </w:rPr>
            </w:pPr>
          </w:p>
        </w:tc>
      </w:tr>
      <w:tr w:rsidR="00887EC2" w:rsidRPr="00887EC2" w:rsidTr="00887EC2">
        <w:trPr>
          <w:trHeight w:val="601"/>
          <w:jc w:val="center"/>
        </w:trPr>
        <w:tc>
          <w:tcPr>
            <w:tcW w:w="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Особенности физического состояния и формирования дела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 xml:space="preserve">Номера </w:t>
            </w:r>
          </w:p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листов</w:t>
            </w:r>
          </w:p>
        </w:tc>
      </w:tr>
      <w:tr w:rsidR="00887EC2" w:rsidRPr="00887EC2" w:rsidTr="00887EC2">
        <w:trPr>
          <w:jc w:val="center"/>
        </w:trPr>
        <w:tc>
          <w:tcPr>
            <w:tcW w:w="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2</w:t>
            </w:r>
          </w:p>
        </w:tc>
      </w:tr>
      <w:tr w:rsidR="00887EC2" w:rsidRPr="00887EC2" w:rsidTr="00887EC2">
        <w:trPr>
          <w:jc w:val="center"/>
        </w:trPr>
        <w:tc>
          <w:tcPr>
            <w:tcW w:w="55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7EC2" w:rsidRPr="00887EC2" w:rsidRDefault="00887EC2" w:rsidP="00887EC2">
            <w:pPr>
              <w:spacing w:before="120"/>
              <w:rPr>
                <w:color w:val="000000"/>
                <w:szCs w:val="28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7EC2" w:rsidRPr="00887EC2" w:rsidRDefault="00887EC2" w:rsidP="00887EC2">
            <w:pPr>
              <w:spacing w:before="120"/>
              <w:rPr>
                <w:color w:val="000000"/>
                <w:szCs w:val="28"/>
              </w:rPr>
            </w:pPr>
          </w:p>
        </w:tc>
      </w:tr>
      <w:tr w:rsidR="00887EC2" w:rsidRPr="00887EC2" w:rsidTr="00887EC2">
        <w:trPr>
          <w:jc w:val="center"/>
        </w:trPr>
        <w:tc>
          <w:tcPr>
            <w:tcW w:w="559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EC2" w:rsidRPr="00887EC2" w:rsidRDefault="00887EC2" w:rsidP="00887EC2">
            <w:pPr>
              <w:spacing w:before="120"/>
              <w:rPr>
                <w:color w:val="000000"/>
                <w:szCs w:val="28"/>
              </w:rPr>
            </w:pP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EC2" w:rsidRPr="00887EC2" w:rsidRDefault="00887EC2" w:rsidP="00887EC2">
            <w:pPr>
              <w:spacing w:before="120"/>
              <w:rPr>
                <w:color w:val="000000"/>
                <w:szCs w:val="28"/>
              </w:rPr>
            </w:pPr>
          </w:p>
        </w:tc>
      </w:tr>
      <w:tr w:rsidR="00887EC2" w:rsidRPr="00887EC2" w:rsidTr="00887EC2">
        <w:trPr>
          <w:jc w:val="center"/>
        </w:trPr>
        <w:tc>
          <w:tcPr>
            <w:tcW w:w="559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EC2" w:rsidRPr="00887EC2" w:rsidRDefault="00887EC2" w:rsidP="00887EC2">
            <w:pPr>
              <w:spacing w:before="120"/>
              <w:jc w:val="both"/>
              <w:rPr>
                <w:color w:val="000000"/>
                <w:szCs w:val="28"/>
              </w:rPr>
            </w:pP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EC2" w:rsidRPr="00887EC2" w:rsidRDefault="00887EC2" w:rsidP="00887EC2">
            <w:pPr>
              <w:spacing w:before="120"/>
              <w:jc w:val="both"/>
              <w:rPr>
                <w:color w:val="000000"/>
                <w:szCs w:val="28"/>
              </w:rPr>
            </w:pPr>
          </w:p>
        </w:tc>
      </w:tr>
      <w:tr w:rsidR="00887EC2" w:rsidRPr="00887EC2" w:rsidTr="00887EC2">
        <w:trPr>
          <w:jc w:val="center"/>
        </w:trPr>
        <w:tc>
          <w:tcPr>
            <w:tcW w:w="55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before="120"/>
              <w:rPr>
                <w:color w:val="000000"/>
                <w:szCs w:val="20"/>
              </w:rPr>
            </w:pP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spacing w:before="120"/>
              <w:rPr>
                <w:color w:val="000000"/>
                <w:szCs w:val="20"/>
              </w:rPr>
            </w:pPr>
          </w:p>
        </w:tc>
      </w:tr>
      <w:tr w:rsidR="00887EC2" w:rsidRPr="00887EC2" w:rsidTr="00887EC2">
        <w:trPr>
          <w:jc w:val="center"/>
        </w:trPr>
        <w:tc>
          <w:tcPr>
            <w:tcW w:w="91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EC2" w:rsidRPr="00887EC2" w:rsidRDefault="00887EC2" w:rsidP="00887EC2">
            <w:pPr>
              <w:spacing w:before="120"/>
              <w:jc w:val="center"/>
              <w:rPr>
                <w:b/>
                <w:color w:val="000000"/>
                <w:szCs w:val="28"/>
              </w:rPr>
            </w:pPr>
          </w:p>
        </w:tc>
      </w:tr>
      <w:tr w:rsidR="00887EC2" w:rsidRPr="00887EC2" w:rsidTr="00887EC2">
        <w:trPr>
          <w:jc w:val="center"/>
        </w:trPr>
        <w:tc>
          <w:tcPr>
            <w:tcW w:w="9175" w:type="dxa"/>
            <w:gridSpan w:val="7"/>
          </w:tcPr>
          <w:p w:rsidR="00887EC2" w:rsidRPr="00887EC2" w:rsidRDefault="00887EC2" w:rsidP="00887EC2">
            <w:pPr>
              <w:spacing w:before="120"/>
              <w:jc w:val="center"/>
              <w:rPr>
                <w:b/>
                <w:color w:val="000000"/>
                <w:szCs w:val="28"/>
              </w:rPr>
            </w:pPr>
          </w:p>
        </w:tc>
      </w:tr>
      <w:tr w:rsidR="00887EC2" w:rsidRPr="00887EC2" w:rsidTr="00887EC2">
        <w:trPr>
          <w:cantSplit/>
          <w:jc w:val="center"/>
        </w:trPr>
        <w:tc>
          <w:tcPr>
            <w:tcW w:w="2975" w:type="dxa"/>
            <w:gridSpan w:val="3"/>
            <w:hideMark/>
          </w:tcPr>
          <w:p w:rsidR="00887EC2" w:rsidRPr="00887EC2" w:rsidRDefault="00887EC2" w:rsidP="00887EC2">
            <w:pPr>
              <w:spacing w:before="120"/>
              <w:rPr>
                <w:color w:val="000000"/>
              </w:rPr>
            </w:pPr>
            <w:r w:rsidRPr="00887EC2">
              <w:rPr>
                <w:color w:val="000000"/>
              </w:rPr>
              <w:t xml:space="preserve">Наименование должности </w:t>
            </w:r>
          </w:p>
        </w:tc>
        <w:tc>
          <w:tcPr>
            <w:tcW w:w="2618" w:type="dxa"/>
            <w:gridSpan w:val="3"/>
            <w:hideMark/>
          </w:tcPr>
          <w:p w:rsidR="00887EC2" w:rsidRPr="00887EC2" w:rsidRDefault="00887EC2" w:rsidP="00887EC2">
            <w:pPr>
              <w:spacing w:before="120"/>
              <w:jc w:val="center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Подпись</w:t>
            </w:r>
          </w:p>
        </w:tc>
        <w:tc>
          <w:tcPr>
            <w:tcW w:w="3582" w:type="dxa"/>
            <w:hideMark/>
          </w:tcPr>
          <w:p w:rsidR="00887EC2" w:rsidRPr="00887EC2" w:rsidRDefault="00887EC2" w:rsidP="00887EC2">
            <w:pPr>
              <w:spacing w:before="120"/>
              <w:jc w:val="center"/>
              <w:rPr>
                <w:color w:val="000000"/>
                <w:szCs w:val="28"/>
              </w:rPr>
            </w:pPr>
            <w:r w:rsidRPr="00887EC2">
              <w:rPr>
                <w:color w:val="000000"/>
                <w:szCs w:val="28"/>
              </w:rPr>
              <w:t>Расшифровка подписи</w:t>
            </w:r>
          </w:p>
        </w:tc>
      </w:tr>
      <w:tr w:rsidR="00887EC2" w:rsidRPr="00887EC2" w:rsidTr="00887EC2">
        <w:trPr>
          <w:cantSplit/>
          <w:jc w:val="center"/>
        </w:trPr>
        <w:tc>
          <w:tcPr>
            <w:tcW w:w="2339" w:type="dxa"/>
          </w:tcPr>
          <w:p w:rsidR="00887EC2" w:rsidRPr="00887EC2" w:rsidRDefault="00887EC2" w:rsidP="00887EC2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887EC2" w:rsidRPr="00887EC2" w:rsidRDefault="00887EC2" w:rsidP="00887EC2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  <w:gridSpan w:val="3"/>
          </w:tcPr>
          <w:p w:rsidR="00887EC2" w:rsidRPr="00887EC2" w:rsidRDefault="00887EC2" w:rsidP="00887EC2">
            <w:pPr>
              <w:autoSpaceDN w:val="0"/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3582" w:type="dxa"/>
          </w:tcPr>
          <w:p w:rsidR="00887EC2" w:rsidRPr="00887EC2" w:rsidRDefault="00887EC2" w:rsidP="00887EC2">
            <w:pPr>
              <w:autoSpaceDN w:val="0"/>
              <w:spacing w:before="120"/>
              <w:jc w:val="center"/>
              <w:rPr>
                <w:color w:val="000000"/>
              </w:rPr>
            </w:pPr>
          </w:p>
        </w:tc>
      </w:tr>
      <w:tr w:rsidR="00887EC2" w:rsidRPr="00887EC2" w:rsidTr="00887EC2">
        <w:trPr>
          <w:jc w:val="center"/>
        </w:trPr>
        <w:tc>
          <w:tcPr>
            <w:tcW w:w="5593" w:type="dxa"/>
            <w:gridSpan w:val="6"/>
          </w:tcPr>
          <w:p w:rsidR="00887EC2" w:rsidRPr="00887EC2" w:rsidRDefault="00887EC2" w:rsidP="00887EC2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2" w:type="dxa"/>
          </w:tcPr>
          <w:p w:rsidR="00887EC2" w:rsidRPr="00887EC2" w:rsidRDefault="00887EC2" w:rsidP="00887EC2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87EC2" w:rsidRPr="00887EC2" w:rsidTr="00887EC2">
        <w:trPr>
          <w:jc w:val="center"/>
        </w:trPr>
        <w:tc>
          <w:tcPr>
            <w:tcW w:w="5593" w:type="dxa"/>
            <w:gridSpan w:val="6"/>
            <w:hideMark/>
          </w:tcPr>
          <w:p w:rsidR="00887EC2" w:rsidRPr="00887EC2" w:rsidRDefault="00887EC2" w:rsidP="00887EC2">
            <w:pPr>
              <w:autoSpaceDN w:val="0"/>
              <w:spacing w:before="120"/>
              <w:jc w:val="both"/>
              <w:rPr>
                <w:color w:val="000000"/>
              </w:rPr>
            </w:pPr>
            <w:r w:rsidRPr="00887EC2">
              <w:rPr>
                <w:color w:val="000000"/>
              </w:rPr>
              <w:t>Дата</w:t>
            </w:r>
          </w:p>
        </w:tc>
        <w:tc>
          <w:tcPr>
            <w:tcW w:w="3582" w:type="dxa"/>
          </w:tcPr>
          <w:p w:rsidR="00887EC2" w:rsidRPr="00887EC2" w:rsidRDefault="00887EC2" w:rsidP="00887EC2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87EC2" w:rsidRPr="00887EC2" w:rsidRDefault="00887EC2" w:rsidP="00887EC2">
      <w:pPr>
        <w:jc w:val="center"/>
        <w:rPr>
          <w:color w:val="000000"/>
          <w:sz w:val="28"/>
          <w:szCs w:val="28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  <w:r w:rsidRPr="00887EC2">
        <w:rPr>
          <w:color w:val="000000"/>
          <w:sz w:val="22"/>
          <w:szCs w:val="22"/>
        </w:rPr>
        <w:br/>
      </w:r>
      <w:r w:rsidRPr="00887EC2">
        <w:rPr>
          <w:color w:val="000000"/>
          <w:sz w:val="22"/>
          <w:szCs w:val="22"/>
        </w:rPr>
        <w:br/>
      </w: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  <w:r w:rsidRPr="00887EC2">
        <w:rPr>
          <w:color w:val="000000"/>
          <w:sz w:val="22"/>
          <w:szCs w:val="22"/>
        </w:rPr>
        <w:br/>
      </w: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  <w:r w:rsidRPr="00887EC2">
        <w:rPr>
          <w:color w:val="000000"/>
          <w:sz w:val="22"/>
          <w:szCs w:val="22"/>
        </w:rPr>
        <w:br/>
      </w:r>
      <w:r w:rsidRPr="00887EC2">
        <w:rPr>
          <w:color w:val="000000"/>
          <w:sz w:val="22"/>
          <w:szCs w:val="22"/>
        </w:rPr>
        <w:br/>
      </w:r>
      <w:r w:rsidRPr="00887EC2">
        <w:rPr>
          <w:color w:val="000000"/>
          <w:sz w:val="22"/>
          <w:szCs w:val="22"/>
        </w:rPr>
        <w:br/>
      </w: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ind w:left="5670"/>
        <w:jc w:val="center"/>
      </w:pPr>
      <w:r w:rsidRPr="00887EC2">
        <w:t>Приложение № 16</w:t>
      </w:r>
    </w:p>
    <w:p w:rsidR="00887EC2" w:rsidRPr="00887EC2" w:rsidRDefault="00887EC2" w:rsidP="00887EC2">
      <w:pPr>
        <w:ind w:left="5670"/>
        <w:jc w:val="center"/>
      </w:pPr>
      <w:r w:rsidRPr="00887EC2">
        <w:t xml:space="preserve">к п. 5.19  инструкции по делопроизводству </w:t>
      </w:r>
    </w:p>
    <w:p w:rsidR="00887EC2" w:rsidRPr="00887EC2" w:rsidRDefault="00887EC2" w:rsidP="00887EC2">
      <w:pPr>
        <w:ind w:left="5670"/>
        <w:jc w:val="center"/>
      </w:pPr>
      <w:r w:rsidRPr="00887EC2">
        <w:t>в территориальной избирательной комиссии Михайловского района</w:t>
      </w:r>
    </w:p>
    <w:p w:rsidR="00887EC2" w:rsidRPr="00887EC2" w:rsidRDefault="00887EC2" w:rsidP="00887EC2">
      <w:pPr>
        <w:jc w:val="center"/>
        <w:rPr>
          <w:sz w:val="28"/>
          <w:szCs w:val="28"/>
        </w:rPr>
      </w:pPr>
    </w:p>
    <w:p w:rsidR="00887EC2" w:rsidRPr="00887EC2" w:rsidRDefault="00887EC2" w:rsidP="00887EC2">
      <w:pPr>
        <w:jc w:val="center"/>
        <w:rPr>
          <w:sz w:val="28"/>
          <w:szCs w:val="28"/>
        </w:rPr>
      </w:pPr>
    </w:p>
    <w:p w:rsidR="00887EC2" w:rsidRPr="00887EC2" w:rsidRDefault="00887EC2" w:rsidP="00887EC2">
      <w:pPr>
        <w:jc w:val="center"/>
        <w:rPr>
          <w:sz w:val="28"/>
          <w:szCs w:val="28"/>
        </w:rPr>
      </w:pPr>
      <w:r w:rsidRPr="00887EC2">
        <w:rPr>
          <w:sz w:val="28"/>
          <w:szCs w:val="28"/>
        </w:rPr>
        <w:t>ЖУРНАЛ РЕГИСТРАЦИИ И УЧЕТА ЛИЧНОГО ПРИЕМА ГРАЖДАН</w:t>
      </w:r>
    </w:p>
    <w:p w:rsidR="00887EC2" w:rsidRPr="00887EC2" w:rsidRDefault="00887EC2" w:rsidP="00887EC2">
      <w:pPr>
        <w:jc w:val="center"/>
        <w:rPr>
          <w:sz w:val="28"/>
          <w:szCs w:val="28"/>
        </w:rPr>
      </w:pPr>
    </w:p>
    <w:p w:rsidR="00887EC2" w:rsidRPr="00887EC2" w:rsidRDefault="00887EC2" w:rsidP="00887EC2">
      <w:pPr>
        <w:ind w:left="567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1068"/>
        <w:gridCol w:w="1607"/>
        <w:gridCol w:w="1182"/>
        <w:gridCol w:w="1606"/>
        <w:gridCol w:w="1349"/>
        <w:gridCol w:w="1909"/>
      </w:tblGrid>
      <w:tr w:rsidR="00887EC2" w:rsidRPr="00887EC2" w:rsidTr="00887EC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  <w:r w:rsidRPr="00887EC2">
              <w:rPr>
                <w:sz w:val="28"/>
                <w:szCs w:val="28"/>
              </w:rPr>
              <w:t>№</w:t>
            </w:r>
            <w:proofErr w:type="gramStart"/>
            <w:r w:rsidRPr="00887EC2">
              <w:rPr>
                <w:sz w:val="28"/>
                <w:szCs w:val="28"/>
              </w:rPr>
              <w:t>п</w:t>
            </w:r>
            <w:proofErr w:type="gramEnd"/>
            <w:r w:rsidRPr="00887EC2">
              <w:rPr>
                <w:sz w:val="28"/>
                <w:szCs w:val="28"/>
              </w:rPr>
              <w:t>/п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  <w:r w:rsidRPr="00887EC2">
              <w:rPr>
                <w:sz w:val="28"/>
                <w:szCs w:val="28"/>
              </w:rPr>
              <w:t>дата приема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  <w:r w:rsidRPr="00887EC2">
              <w:rPr>
                <w:sz w:val="28"/>
                <w:szCs w:val="28"/>
              </w:rPr>
              <w:t>ФИО гражданина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  <w:r w:rsidRPr="00887EC2"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  <w:r w:rsidRPr="00887EC2">
              <w:rPr>
                <w:sz w:val="28"/>
                <w:szCs w:val="28"/>
              </w:rPr>
              <w:t>содержание обращения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  <w:r w:rsidRPr="00887EC2">
              <w:rPr>
                <w:sz w:val="28"/>
                <w:szCs w:val="28"/>
              </w:rPr>
              <w:t>результат приема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  <w:r w:rsidRPr="00887EC2">
              <w:rPr>
                <w:sz w:val="28"/>
                <w:szCs w:val="28"/>
              </w:rPr>
              <w:t>подпись и должность лица, проводившего прием</w:t>
            </w:r>
          </w:p>
        </w:tc>
      </w:tr>
      <w:tr w:rsidR="00887EC2" w:rsidRPr="00887EC2" w:rsidTr="00887EC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87EC2" w:rsidRPr="00887EC2" w:rsidRDefault="00887EC2" w:rsidP="00887EC2">
      <w:pPr>
        <w:jc w:val="center"/>
        <w:rPr>
          <w:sz w:val="28"/>
          <w:szCs w:val="28"/>
        </w:rPr>
      </w:pPr>
    </w:p>
    <w:p w:rsidR="00887EC2" w:rsidRPr="00887EC2" w:rsidRDefault="00887EC2" w:rsidP="00887EC2">
      <w:pPr>
        <w:jc w:val="center"/>
        <w:rPr>
          <w:sz w:val="28"/>
          <w:szCs w:val="28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 w:val="22"/>
          <w:szCs w:val="22"/>
        </w:rPr>
      </w:pPr>
      <w:r w:rsidRPr="00887EC2">
        <w:rPr>
          <w:color w:val="000000"/>
          <w:sz w:val="22"/>
          <w:szCs w:val="22"/>
        </w:rPr>
        <w:br/>
      </w:r>
    </w:p>
    <w:p w:rsidR="00887EC2" w:rsidRPr="00887EC2" w:rsidRDefault="00887EC2" w:rsidP="00887EC2">
      <w:pPr>
        <w:rPr>
          <w:color w:val="000000"/>
          <w:sz w:val="22"/>
          <w:szCs w:val="22"/>
        </w:rPr>
        <w:sectPr w:rsidR="00887EC2" w:rsidRPr="00887EC2">
          <w:pgSz w:w="11906" w:h="16838"/>
          <w:pgMar w:top="1134" w:right="851" w:bottom="1134" w:left="1701" w:header="709" w:footer="709" w:gutter="0"/>
          <w:cols w:space="720"/>
        </w:sectPr>
      </w:pPr>
    </w:p>
    <w:p w:rsid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Cs w:val="28"/>
        </w:rPr>
      </w:pPr>
    </w:p>
    <w:p w:rsid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Cs w:val="28"/>
        </w:rPr>
      </w:pPr>
    </w:p>
    <w:p w:rsidR="00887EC2" w:rsidRPr="00887EC2" w:rsidRDefault="00887EC2" w:rsidP="00887EC2">
      <w:pPr>
        <w:autoSpaceDE w:val="0"/>
        <w:autoSpaceDN w:val="0"/>
        <w:adjustRightInd w:val="0"/>
        <w:ind w:left="5544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t xml:space="preserve"> Приложение № 17</w:t>
      </w:r>
      <w:r w:rsidRPr="00887EC2">
        <w:rPr>
          <w:color w:val="000000"/>
          <w:szCs w:val="28"/>
        </w:rPr>
        <w:br/>
        <w:t xml:space="preserve">к </w:t>
      </w:r>
      <w:proofErr w:type="spellStart"/>
      <w:r w:rsidRPr="00887EC2">
        <w:rPr>
          <w:color w:val="000000"/>
          <w:szCs w:val="28"/>
        </w:rPr>
        <w:t>пп</w:t>
      </w:r>
      <w:proofErr w:type="spellEnd"/>
      <w:r w:rsidRPr="00887EC2">
        <w:rPr>
          <w:color w:val="000000"/>
          <w:szCs w:val="28"/>
        </w:rPr>
        <w:t xml:space="preserve">. 10.4.5.  инструкции по делопроизводству </w:t>
      </w: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t xml:space="preserve">в территориальной избирательной комиссии  </w:t>
      </w:r>
    </w:p>
    <w:p w:rsidR="00887EC2" w:rsidRPr="00887EC2" w:rsidRDefault="00887EC2" w:rsidP="00887EC2">
      <w:pPr>
        <w:autoSpaceDE w:val="0"/>
        <w:autoSpaceDN w:val="0"/>
        <w:adjustRightInd w:val="0"/>
        <w:ind w:left="4500"/>
        <w:jc w:val="center"/>
        <w:outlineLvl w:val="1"/>
        <w:rPr>
          <w:color w:val="000000"/>
          <w:szCs w:val="28"/>
        </w:rPr>
      </w:pPr>
      <w:r w:rsidRPr="00887EC2">
        <w:rPr>
          <w:color w:val="000000"/>
          <w:szCs w:val="28"/>
        </w:rPr>
        <w:t>Михайловского района</w:t>
      </w:r>
    </w:p>
    <w:p w:rsidR="00887EC2" w:rsidRPr="00887EC2" w:rsidRDefault="00887EC2" w:rsidP="00887EC2">
      <w:pPr>
        <w:jc w:val="right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17"/>
        <w:gridCol w:w="1632"/>
        <w:gridCol w:w="3073"/>
        <w:gridCol w:w="1616"/>
        <w:gridCol w:w="1632"/>
      </w:tblGrid>
      <w:tr w:rsidR="00887EC2" w:rsidRPr="00887EC2" w:rsidTr="00887EC2">
        <w:trPr>
          <w:jc w:val="center"/>
        </w:trPr>
        <w:tc>
          <w:tcPr>
            <w:tcW w:w="3379" w:type="dxa"/>
            <w:gridSpan w:val="2"/>
            <w:hideMark/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  <w:r w:rsidRPr="00887EC2">
              <w:rPr>
                <w:bCs/>
                <w:sz w:val="28"/>
                <w:szCs w:val="28"/>
              </w:rPr>
              <w:t>УТВЕРЖДАЮ</w:t>
            </w:r>
          </w:p>
        </w:tc>
        <w:tc>
          <w:tcPr>
            <w:tcW w:w="3379" w:type="dxa"/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gridSpan w:val="2"/>
            <w:hideMark/>
          </w:tcPr>
          <w:p w:rsidR="00887EC2" w:rsidRPr="00887EC2" w:rsidRDefault="00887EC2" w:rsidP="00887EC2">
            <w:pPr>
              <w:keepNext/>
              <w:jc w:val="center"/>
              <w:outlineLvl w:val="3"/>
              <w:rPr>
                <w:bCs/>
                <w:sz w:val="22"/>
                <w:szCs w:val="28"/>
              </w:rPr>
            </w:pPr>
            <w:r w:rsidRPr="00887EC2">
              <w:rPr>
                <w:sz w:val="28"/>
                <w:szCs w:val="28"/>
              </w:rPr>
              <w:t>УТВЕРЖДАЮ</w:t>
            </w:r>
          </w:p>
        </w:tc>
      </w:tr>
      <w:tr w:rsidR="00887EC2" w:rsidRPr="00887EC2" w:rsidTr="00887EC2">
        <w:trPr>
          <w:jc w:val="center"/>
        </w:trPr>
        <w:tc>
          <w:tcPr>
            <w:tcW w:w="3379" w:type="dxa"/>
            <w:gridSpan w:val="2"/>
          </w:tcPr>
          <w:p w:rsidR="00887EC2" w:rsidRPr="00887EC2" w:rsidRDefault="00887EC2" w:rsidP="00887EC2">
            <w:pPr>
              <w:keepNext/>
              <w:jc w:val="center"/>
              <w:outlineLvl w:val="4"/>
              <w:rPr>
                <w:szCs w:val="20"/>
              </w:rPr>
            </w:pPr>
            <w:r w:rsidRPr="00887EC2">
              <w:rPr>
                <w:szCs w:val="20"/>
              </w:rPr>
              <w:t>Председатель</w:t>
            </w:r>
          </w:p>
          <w:p w:rsidR="00887EC2" w:rsidRPr="00887EC2" w:rsidRDefault="00887EC2" w:rsidP="00887EC2">
            <w:pPr>
              <w:jc w:val="center"/>
              <w:rPr>
                <w:szCs w:val="28"/>
              </w:rPr>
            </w:pPr>
            <w:r w:rsidRPr="00887EC2">
              <w:rPr>
                <w:szCs w:val="28"/>
              </w:rPr>
              <w:t xml:space="preserve">территориальной избирательной комиссии Михайловского  района </w:t>
            </w:r>
          </w:p>
          <w:p w:rsidR="00887EC2" w:rsidRPr="00887EC2" w:rsidRDefault="00887EC2" w:rsidP="00887EC2">
            <w:pPr>
              <w:jc w:val="center"/>
              <w:rPr>
                <w:szCs w:val="28"/>
              </w:rPr>
            </w:pPr>
          </w:p>
          <w:p w:rsidR="00887EC2" w:rsidRPr="00887EC2" w:rsidRDefault="00887EC2" w:rsidP="00887EC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sz w:val="28"/>
              </w:rPr>
            </w:pPr>
            <w:r w:rsidRPr="00887EC2">
              <w:rPr>
                <w:sz w:val="28"/>
              </w:rPr>
              <w:t>подпись</w:t>
            </w:r>
          </w:p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</w:p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  <w:r w:rsidRPr="00887EC2">
              <w:rPr>
                <w:szCs w:val="28"/>
              </w:rPr>
              <w:t>Расшифровка подписи</w:t>
            </w:r>
          </w:p>
        </w:tc>
        <w:tc>
          <w:tcPr>
            <w:tcW w:w="3379" w:type="dxa"/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gridSpan w:val="2"/>
          </w:tcPr>
          <w:p w:rsidR="00887EC2" w:rsidRPr="00887EC2" w:rsidRDefault="00887EC2" w:rsidP="00887EC2">
            <w:pPr>
              <w:keepNext/>
              <w:jc w:val="center"/>
              <w:outlineLvl w:val="3"/>
            </w:pPr>
            <w:proofErr w:type="gramStart"/>
            <w:r w:rsidRPr="00887EC2">
              <w:t>(наименование должности</w:t>
            </w:r>
            <w:proofErr w:type="gramEnd"/>
          </w:p>
          <w:p w:rsidR="00887EC2" w:rsidRPr="00887EC2" w:rsidRDefault="00887EC2" w:rsidP="00887EC2">
            <w:pPr>
              <w:jc w:val="center"/>
              <w:rPr>
                <w:szCs w:val="20"/>
              </w:rPr>
            </w:pPr>
            <w:r w:rsidRPr="00887EC2">
              <w:rPr>
                <w:szCs w:val="20"/>
              </w:rPr>
              <w:t xml:space="preserve">руководителя </w:t>
            </w:r>
            <w:r w:rsidRPr="00887EC2">
              <w:rPr>
                <w:szCs w:val="20"/>
              </w:rPr>
              <w:br/>
              <w:t>организации-приемщика)</w:t>
            </w:r>
          </w:p>
          <w:p w:rsidR="00887EC2" w:rsidRPr="00887EC2" w:rsidRDefault="00887EC2" w:rsidP="00887EC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sz w:val="28"/>
              </w:rPr>
            </w:pPr>
          </w:p>
          <w:p w:rsidR="00887EC2" w:rsidRPr="00887EC2" w:rsidRDefault="00887EC2" w:rsidP="00887EC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sz w:val="28"/>
              </w:rPr>
            </w:pPr>
            <w:r w:rsidRPr="00887EC2">
              <w:rPr>
                <w:sz w:val="28"/>
              </w:rPr>
              <w:t>подпись</w:t>
            </w:r>
          </w:p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</w:p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  <w:r w:rsidRPr="00887EC2">
              <w:rPr>
                <w:szCs w:val="28"/>
              </w:rPr>
              <w:t>Расшифровка подписи</w:t>
            </w:r>
          </w:p>
        </w:tc>
      </w:tr>
      <w:tr w:rsidR="00887EC2" w:rsidRPr="00887EC2" w:rsidTr="00887EC2">
        <w:trPr>
          <w:cantSplit/>
          <w:jc w:val="center"/>
        </w:trPr>
        <w:tc>
          <w:tcPr>
            <w:tcW w:w="1689" w:type="dxa"/>
            <w:hideMark/>
          </w:tcPr>
          <w:p w:rsidR="00887EC2" w:rsidRPr="00887EC2" w:rsidRDefault="00887EC2" w:rsidP="00887EC2">
            <w:pPr>
              <w:keepNext/>
              <w:jc w:val="center"/>
              <w:outlineLvl w:val="4"/>
              <w:rPr>
                <w:szCs w:val="20"/>
              </w:rPr>
            </w:pPr>
            <w:r w:rsidRPr="00887EC2">
              <w:rPr>
                <w:szCs w:val="20"/>
              </w:rPr>
              <w:t>Дата</w:t>
            </w:r>
          </w:p>
        </w:tc>
        <w:tc>
          <w:tcPr>
            <w:tcW w:w="1690" w:type="dxa"/>
            <w:hideMark/>
          </w:tcPr>
          <w:p w:rsidR="00887EC2" w:rsidRPr="00887EC2" w:rsidRDefault="00887EC2" w:rsidP="00887EC2">
            <w:pPr>
              <w:keepNext/>
              <w:jc w:val="center"/>
              <w:outlineLvl w:val="4"/>
              <w:rPr>
                <w:szCs w:val="20"/>
              </w:rPr>
            </w:pPr>
            <w:r w:rsidRPr="00887EC2">
              <w:rPr>
                <w:szCs w:val="20"/>
              </w:rPr>
              <w:t>Печать</w:t>
            </w:r>
          </w:p>
        </w:tc>
        <w:tc>
          <w:tcPr>
            <w:tcW w:w="3379" w:type="dxa"/>
          </w:tcPr>
          <w:p w:rsidR="00887EC2" w:rsidRPr="00887EC2" w:rsidRDefault="00887EC2" w:rsidP="00887EC2">
            <w:pPr>
              <w:keepNext/>
              <w:jc w:val="center"/>
              <w:outlineLvl w:val="4"/>
              <w:rPr>
                <w:szCs w:val="20"/>
              </w:rPr>
            </w:pPr>
          </w:p>
        </w:tc>
        <w:tc>
          <w:tcPr>
            <w:tcW w:w="1689" w:type="dxa"/>
            <w:hideMark/>
          </w:tcPr>
          <w:p w:rsidR="00887EC2" w:rsidRPr="00887EC2" w:rsidRDefault="00887EC2" w:rsidP="00887EC2">
            <w:pPr>
              <w:keepNext/>
              <w:jc w:val="center"/>
              <w:outlineLvl w:val="4"/>
              <w:rPr>
                <w:szCs w:val="20"/>
              </w:rPr>
            </w:pPr>
            <w:r w:rsidRPr="00887EC2">
              <w:rPr>
                <w:szCs w:val="20"/>
              </w:rPr>
              <w:t>Дата</w:t>
            </w:r>
          </w:p>
        </w:tc>
        <w:tc>
          <w:tcPr>
            <w:tcW w:w="1690" w:type="dxa"/>
            <w:hideMark/>
          </w:tcPr>
          <w:p w:rsidR="00887EC2" w:rsidRPr="00887EC2" w:rsidRDefault="00887EC2" w:rsidP="00887EC2">
            <w:pPr>
              <w:keepNext/>
              <w:jc w:val="center"/>
              <w:outlineLvl w:val="4"/>
              <w:rPr>
                <w:szCs w:val="20"/>
              </w:rPr>
            </w:pPr>
            <w:r w:rsidRPr="00887EC2">
              <w:rPr>
                <w:szCs w:val="20"/>
              </w:rPr>
              <w:t>Печать</w:t>
            </w:r>
          </w:p>
        </w:tc>
      </w:tr>
    </w:tbl>
    <w:p w:rsidR="00887EC2" w:rsidRPr="00887EC2" w:rsidRDefault="00887EC2" w:rsidP="00887EC2">
      <w:pPr>
        <w:jc w:val="center"/>
        <w:rPr>
          <w:sz w:val="28"/>
          <w:szCs w:val="28"/>
        </w:rPr>
      </w:pP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32"/>
        <w:gridCol w:w="3191"/>
        <w:gridCol w:w="2991"/>
        <w:gridCol w:w="2341"/>
        <w:gridCol w:w="952"/>
        <w:gridCol w:w="98"/>
      </w:tblGrid>
      <w:tr w:rsidR="00887EC2" w:rsidRPr="00887EC2" w:rsidTr="00887EC2">
        <w:trPr>
          <w:gridBefore w:val="1"/>
          <w:wBefore w:w="34" w:type="dxa"/>
        </w:trPr>
        <w:tc>
          <w:tcPr>
            <w:tcW w:w="3287" w:type="dxa"/>
            <w:hideMark/>
          </w:tcPr>
          <w:p w:rsidR="00887EC2" w:rsidRPr="00887EC2" w:rsidRDefault="00887EC2" w:rsidP="00887EC2">
            <w:pPr>
              <w:keepNext/>
              <w:jc w:val="center"/>
              <w:outlineLvl w:val="4"/>
              <w:rPr>
                <w:szCs w:val="20"/>
              </w:rPr>
            </w:pPr>
            <w:r w:rsidRPr="00887EC2">
              <w:rPr>
                <w:szCs w:val="20"/>
              </w:rPr>
              <w:t xml:space="preserve">АКТ </w:t>
            </w:r>
          </w:p>
        </w:tc>
        <w:tc>
          <w:tcPr>
            <w:tcW w:w="3142" w:type="dxa"/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2" w:type="dxa"/>
            <w:gridSpan w:val="3"/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</w:p>
        </w:tc>
      </w:tr>
      <w:tr w:rsidR="00887EC2" w:rsidRPr="00887EC2" w:rsidTr="00887EC2">
        <w:trPr>
          <w:gridBefore w:val="1"/>
          <w:wBefore w:w="34" w:type="dxa"/>
        </w:trPr>
        <w:tc>
          <w:tcPr>
            <w:tcW w:w="3287" w:type="dxa"/>
            <w:hideMark/>
          </w:tcPr>
          <w:p w:rsidR="00887EC2" w:rsidRPr="00887EC2" w:rsidRDefault="00887EC2" w:rsidP="00887EC2">
            <w:pPr>
              <w:keepNext/>
              <w:jc w:val="center"/>
              <w:outlineLvl w:val="4"/>
              <w:rPr>
                <w:szCs w:val="20"/>
              </w:rPr>
            </w:pPr>
            <w:r w:rsidRPr="00887EC2">
              <w:rPr>
                <w:szCs w:val="20"/>
              </w:rPr>
              <w:t>приема-передачи  документов на хранение</w:t>
            </w:r>
          </w:p>
        </w:tc>
        <w:tc>
          <w:tcPr>
            <w:tcW w:w="3142" w:type="dxa"/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2" w:type="dxa"/>
            <w:gridSpan w:val="3"/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</w:p>
        </w:tc>
      </w:tr>
      <w:tr w:rsidR="00887EC2" w:rsidRPr="00887EC2" w:rsidTr="00887EC2">
        <w:trPr>
          <w:gridAfter w:val="1"/>
          <w:wAfter w:w="103" w:type="dxa"/>
          <w:cantSplit/>
        </w:trPr>
        <w:tc>
          <w:tcPr>
            <w:tcW w:w="95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spacing w:before="120" w:after="120"/>
              <w:jc w:val="center"/>
              <w:rPr>
                <w:b/>
                <w:szCs w:val="28"/>
              </w:rPr>
            </w:pPr>
          </w:p>
        </w:tc>
      </w:tr>
      <w:tr w:rsidR="00887EC2" w:rsidRPr="00887EC2" w:rsidTr="00887EC2">
        <w:trPr>
          <w:gridAfter w:val="1"/>
          <w:wAfter w:w="103" w:type="dxa"/>
          <w:cantSplit/>
        </w:trPr>
        <w:tc>
          <w:tcPr>
            <w:tcW w:w="95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7EC2" w:rsidRPr="00887EC2" w:rsidRDefault="00887EC2" w:rsidP="00887EC2">
            <w:pPr>
              <w:spacing w:after="120"/>
              <w:jc w:val="center"/>
              <w:rPr>
                <w:sz w:val="22"/>
                <w:szCs w:val="22"/>
              </w:rPr>
            </w:pPr>
            <w:r w:rsidRPr="00887EC2">
              <w:rPr>
                <w:sz w:val="22"/>
                <w:szCs w:val="22"/>
              </w:rPr>
              <w:t>(основание передачи)</w:t>
            </w:r>
          </w:p>
        </w:tc>
      </w:tr>
      <w:tr w:rsidR="00887EC2" w:rsidRPr="00887EC2" w:rsidTr="00887EC2">
        <w:trPr>
          <w:gridAfter w:val="1"/>
          <w:wAfter w:w="103" w:type="dxa"/>
          <w:cantSplit/>
        </w:trPr>
        <w:tc>
          <w:tcPr>
            <w:tcW w:w="95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7EC2" w:rsidRPr="00887EC2" w:rsidRDefault="00887EC2" w:rsidP="00887EC2">
            <w:pPr>
              <w:spacing w:after="120"/>
              <w:jc w:val="center"/>
              <w:rPr>
                <w:sz w:val="22"/>
                <w:szCs w:val="22"/>
              </w:rPr>
            </w:pPr>
            <w:r w:rsidRPr="00887EC2">
              <w:rPr>
                <w:sz w:val="22"/>
                <w:szCs w:val="22"/>
              </w:rPr>
              <w:t>(название передаваемого фонда)</w:t>
            </w:r>
          </w:p>
        </w:tc>
      </w:tr>
      <w:tr w:rsidR="00887EC2" w:rsidRPr="00887EC2" w:rsidTr="00887EC2">
        <w:trPr>
          <w:gridAfter w:val="1"/>
          <w:wAfter w:w="103" w:type="dxa"/>
          <w:cantSplit/>
        </w:trPr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spacing w:before="120"/>
              <w:jc w:val="center"/>
              <w:rPr>
                <w:b/>
                <w:szCs w:val="28"/>
              </w:rPr>
            </w:pPr>
          </w:p>
        </w:tc>
        <w:tc>
          <w:tcPr>
            <w:tcW w:w="571" w:type="dxa"/>
            <w:hideMark/>
          </w:tcPr>
          <w:p w:rsidR="00887EC2" w:rsidRPr="00887EC2" w:rsidRDefault="00887EC2" w:rsidP="00887EC2">
            <w:pPr>
              <w:spacing w:before="120"/>
              <w:jc w:val="center"/>
              <w:rPr>
                <w:szCs w:val="28"/>
              </w:rPr>
            </w:pPr>
            <w:r w:rsidRPr="00887EC2">
              <w:rPr>
                <w:szCs w:val="28"/>
              </w:rPr>
              <w:t>сдал,</w:t>
            </w:r>
          </w:p>
        </w:tc>
      </w:tr>
      <w:tr w:rsidR="00887EC2" w:rsidRPr="00887EC2" w:rsidTr="00887EC2">
        <w:trPr>
          <w:gridAfter w:val="1"/>
          <w:wAfter w:w="103" w:type="dxa"/>
          <w:cantSplit/>
        </w:trPr>
        <w:tc>
          <w:tcPr>
            <w:tcW w:w="9502" w:type="dxa"/>
            <w:gridSpan w:val="5"/>
            <w:hideMark/>
          </w:tcPr>
          <w:p w:rsidR="00887EC2" w:rsidRPr="00887EC2" w:rsidRDefault="00887EC2" w:rsidP="00887EC2">
            <w:pPr>
              <w:spacing w:after="120"/>
              <w:jc w:val="center"/>
              <w:rPr>
                <w:sz w:val="22"/>
                <w:szCs w:val="22"/>
              </w:rPr>
            </w:pPr>
            <w:r w:rsidRPr="00887EC2">
              <w:rPr>
                <w:sz w:val="22"/>
                <w:szCs w:val="22"/>
              </w:rPr>
              <w:t>(наименование организации-сдатчика)</w:t>
            </w:r>
          </w:p>
        </w:tc>
      </w:tr>
      <w:tr w:rsidR="00887EC2" w:rsidRPr="00887EC2" w:rsidTr="00887EC2">
        <w:trPr>
          <w:gridAfter w:val="1"/>
          <w:wAfter w:w="103" w:type="dxa"/>
          <w:cantSplit/>
        </w:trPr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hideMark/>
          </w:tcPr>
          <w:p w:rsidR="00887EC2" w:rsidRPr="00887EC2" w:rsidRDefault="00887EC2" w:rsidP="00887EC2">
            <w:pPr>
              <w:spacing w:before="120"/>
              <w:jc w:val="center"/>
              <w:rPr>
                <w:szCs w:val="28"/>
              </w:rPr>
            </w:pPr>
            <w:r w:rsidRPr="00887EC2">
              <w:rPr>
                <w:szCs w:val="28"/>
              </w:rPr>
              <w:t>принял</w:t>
            </w:r>
          </w:p>
        </w:tc>
      </w:tr>
      <w:tr w:rsidR="00887EC2" w:rsidRPr="00887EC2" w:rsidTr="00887EC2">
        <w:trPr>
          <w:gridAfter w:val="1"/>
          <w:wAfter w:w="103" w:type="dxa"/>
          <w:cantSplit/>
        </w:trPr>
        <w:tc>
          <w:tcPr>
            <w:tcW w:w="9502" w:type="dxa"/>
            <w:gridSpan w:val="5"/>
            <w:hideMark/>
          </w:tcPr>
          <w:p w:rsidR="00887EC2" w:rsidRPr="00887EC2" w:rsidRDefault="00887EC2" w:rsidP="00887EC2">
            <w:pPr>
              <w:spacing w:after="120"/>
              <w:jc w:val="center"/>
              <w:rPr>
                <w:sz w:val="22"/>
                <w:szCs w:val="22"/>
              </w:rPr>
            </w:pPr>
            <w:r w:rsidRPr="00887EC2">
              <w:rPr>
                <w:sz w:val="22"/>
                <w:szCs w:val="22"/>
              </w:rPr>
              <w:t>(наименование организации-приемщика)</w:t>
            </w:r>
          </w:p>
        </w:tc>
      </w:tr>
      <w:tr w:rsidR="00887EC2" w:rsidRPr="00887EC2" w:rsidTr="00887EC2">
        <w:trPr>
          <w:gridBefore w:val="1"/>
          <w:wBefore w:w="34" w:type="dxa"/>
        </w:trPr>
        <w:tc>
          <w:tcPr>
            <w:tcW w:w="9571" w:type="dxa"/>
            <w:gridSpan w:val="5"/>
            <w:hideMark/>
          </w:tcPr>
          <w:p w:rsidR="00887EC2" w:rsidRPr="00887EC2" w:rsidRDefault="00887EC2" w:rsidP="00887EC2">
            <w:pPr>
              <w:rPr>
                <w:szCs w:val="28"/>
              </w:rPr>
            </w:pPr>
            <w:r w:rsidRPr="00887EC2">
              <w:rPr>
                <w:szCs w:val="28"/>
              </w:rPr>
              <w:t>документы названного фонда и научно-справочного аппарата к ним:</w:t>
            </w:r>
          </w:p>
        </w:tc>
      </w:tr>
    </w:tbl>
    <w:p w:rsidR="00887EC2" w:rsidRPr="00887EC2" w:rsidRDefault="00887EC2" w:rsidP="00887EC2">
      <w:pPr>
        <w:jc w:val="center"/>
        <w:rPr>
          <w:sz w:val="28"/>
          <w:szCs w:val="28"/>
        </w:rPr>
      </w:pPr>
    </w:p>
    <w:tbl>
      <w:tblPr>
        <w:tblW w:w="955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649"/>
        <w:gridCol w:w="1620"/>
        <w:gridCol w:w="1701"/>
        <w:gridCol w:w="1591"/>
      </w:tblGrid>
      <w:tr w:rsidR="00887EC2" w:rsidRPr="00887EC2" w:rsidTr="00887EC2">
        <w:trPr>
          <w:cantSplit/>
          <w:trHeight w:val="59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887EC2" w:rsidRPr="00887EC2" w:rsidRDefault="00887EC2" w:rsidP="00887EC2">
            <w:pPr>
              <w:keepLines/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 w:rsidRPr="00887EC2">
              <w:rPr>
                <w:sz w:val="20"/>
                <w:szCs w:val="20"/>
              </w:rPr>
              <w:t xml:space="preserve">№ </w:t>
            </w:r>
            <w:proofErr w:type="gramStart"/>
            <w:r w:rsidRPr="00887EC2">
              <w:rPr>
                <w:sz w:val="20"/>
                <w:szCs w:val="20"/>
              </w:rPr>
              <w:t>п</w:t>
            </w:r>
            <w:proofErr w:type="gramEnd"/>
            <w:r w:rsidRPr="00887EC2">
              <w:rPr>
                <w:sz w:val="20"/>
                <w:szCs w:val="20"/>
              </w:rPr>
              <w:t>/п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7EC2" w:rsidRPr="00887EC2" w:rsidRDefault="00887EC2" w:rsidP="00887EC2">
            <w:pPr>
              <w:keepLines/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 w:rsidRPr="00887EC2">
              <w:rPr>
                <w:sz w:val="20"/>
                <w:szCs w:val="20"/>
              </w:rPr>
              <w:t>Название, номер описи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7EC2" w:rsidRPr="00887EC2" w:rsidRDefault="00887EC2" w:rsidP="00887EC2">
            <w:pPr>
              <w:keepLines/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 w:rsidRPr="00887EC2">
              <w:rPr>
                <w:sz w:val="20"/>
                <w:szCs w:val="20"/>
              </w:rPr>
              <w:t>Количество экземпляров описи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7EC2" w:rsidRPr="00887EC2" w:rsidRDefault="00887EC2" w:rsidP="00887EC2">
            <w:pPr>
              <w:keepLines/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 w:rsidRPr="00887EC2">
              <w:rPr>
                <w:sz w:val="20"/>
                <w:szCs w:val="20"/>
              </w:rPr>
              <w:t>Количество</w:t>
            </w:r>
            <w:r w:rsidRPr="00887EC2">
              <w:rPr>
                <w:sz w:val="20"/>
                <w:szCs w:val="20"/>
              </w:rPr>
              <w:br/>
              <w:t>ед. хр.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keepLines/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 w:rsidRPr="00887EC2">
              <w:rPr>
                <w:sz w:val="20"/>
                <w:szCs w:val="20"/>
              </w:rPr>
              <w:t>Примечание</w:t>
            </w:r>
          </w:p>
        </w:tc>
      </w:tr>
      <w:tr w:rsidR="00887EC2" w:rsidRPr="00887EC2" w:rsidTr="00887EC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keepLines/>
              <w:widowControl w:val="0"/>
              <w:jc w:val="center"/>
              <w:rPr>
                <w:szCs w:val="20"/>
              </w:rPr>
            </w:pPr>
            <w:r w:rsidRPr="00887EC2">
              <w:rPr>
                <w:szCs w:val="20"/>
              </w:rPr>
              <w:t>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7EC2" w:rsidRPr="00887EC2" w:rsidRDefault="00887EC2" w:rsidP="00887EC2">
            <w:pPr>
              <w:keepLines/>
              <w:widowControl w:val="0"/>
              <w:jc w:val="center"/>
              <w:rPr>
                <w:szCs w:val="20"/>
              </w:rPr>
            </w:pPr>
            <w:r w:rsidRPr="00887EC2">
              <w:rPr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7EC2" w:rsidRPr="00887EC2" w:rsidRDefault="00887EC2" w:rsidP="00887EC2">
            <w:pPr>
              <w:keepLines/>
              <w:widowControl w:val="0"/>
              <w:jc w:val="center"/>
              <w:rPr>
                <w:szCs w:val="20"/>
              </w:rPr>
            </w:pPr>
            <w:r w:rsidRPr="00887EC2">
              <w:rPr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keepLines/>
              <w:widowControl w:val="0"/>
              <w:jc w:val="center"/>
              <w:rPr>
                <w:szCs w:val="20"/>
              </w:rPr>
            </w:pPr>
            <w:r w:rsidRPr="00887EC2">
              <w:rPr>
                <w:szCs w:val="20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keepLines/>
              <w:widowControl w:val="0"/>
              <w:jc w:val="center"/>
              <w:rPr>
                <w:szCs w:val="20"/>
              </w:rPr>
            </w:pPr>
            <w:r w:rsidRPr="00887EC2">
              <w:rPr>
                <w:szCs w:val="20"/>
              </w:rPr>
              <w:t>5</w:t>
            </w:r>
          </w:p>
        </w:tc>
      </w:tr>
    </w:tbl>
    <w:p w:rsidR="00887EC2" w:rsidRPr="00887EC2" w:rsidRDefault="00887EC2" w:rsidP="00887EC2">
      <w:pPr>
        <w:jc w:val="center"/>
        <w:rPr>
          <w:sz w:val="28"/>
          <w:szCs w:val="28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692"/>
        <w:gridCol w:w="256"/>
        <w:gridCol w:w="284"/>
        <w:gridCol w:w="934"/>
        <w:gridCol w:w="1695"/>
        <w:gridCol w:w="1502"/>
        <w:gridCol w:w="1440"/>
        <w:gridCol w:w="271"/>
        <w:gridCol w:w="1391"/>
      </w:tblGrid>
      <w:tr w:rsidR="00887EC2" w:rsidRPr="00887EC2" w:rsidTr="00887EC2">
        <w:trPr>
          <w:cantSplit/>
        </w:trPr>
        <w:tc>
          <w:tcPr>
            <w:tcW w:w="1950" w:type="dxa"/>
            <w:gridSpan w:val="2"/>
            <w:hideMark/>
          </w:tcPr>
          <w:p w:rsidR="00887EC2" w:rsidRPr="00887EC2" w:rsidRDefault="00887EC2" w:rsidP="00887EC2">
            <w:pPr>
              <w:keepLines/>
              <w:widowControl w:val="0"/>
              <w:spacing w:before="120"/>
              <w:rPr>
                <w:szCs w:val="20"/>
              </w:rPr>
            </w:pPr>
            <w:r w:rsidRPr="00887EC2">
              <w:rPr>
                <w:szCs w:val="20"/>
              </w:rPr>
              <w:t xml:space="preserve">Итого принято </w:t>
            </w:r>
          </w:p>
        </w:tc>
        <w:tc>
          <w:tcPr>
            <w:tcW w:w="61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keepLines/>
              <w:widowControl w:val="0"/>
              <w:spacing w:before="120"/>
              <w:jc w:val="center"/>
              <w:rPr>
                <w:szCs w:val="20"/>
              </w:rPr>
            </w:pPr>
          </w:p>
        </w:tc>
        <w:tc>
          <w:tcPr>
            <w:tcW w:w="1391" w:type="dxa"/>
            <w:hideMark/>
          </w:tcPr>
          <w:p w:rsidR="00887EC2" w:rsidRPr="00887EC2" w:rsidRDefault="00887EC2" w:rsidP="00887EC2">
            <w:pPr>
              <w:keepLines/>
              <w:widowControl w:val="0"/>
              <w:spacing w:before="120"/>
              <w:jc w:val="center"/>
              <w:rPr>
                <w:szCs w:val="20"/>
              </w:rPr>
            </w:pPr>
            <w:proofErr w:type="spellStart"/>
            <w:r w:rsidRPr="00887EC2">
              <w:rPr>
                <w:szCs w:val="20"/>
              </w:rPr>
              <w:t>ед.хр</w:t>
            </w:r>
            <w:proofErr w:type="spellEnd"/>
            <w:r w:rsidRPr="00887EC2">
              <w:rPr>
                <w:szCs w:val="20"/>
              </w:rPr>
              <w:t>.</w:t>
            </w:r>
          </w:p>
        </w:tc>
      </w:tr>
      <w:tr w:rsidR="00887EC2" w:rsidRPr="00887EC2" w:rsidTr="00887EC2">
        <w:tc>
          <w:tcPr>
            <w:tcW w:w="9468" w:type="dxa"/>
            <w:gridSpan w:val="9"/>
            <w:hideMark/>
          </w:tcPr>
          <w:p w:rsidR="00887EC2" w:rsidRPr="00887EC2" w:rsidRDefault="00887EC2" w:rsidP="00887EC2">
            <w:pPr>
              <w:spacing w:before="120"/>
              <w:jc w:val="both"/>
              <w:rPr>
                <w:szCs w:val="28"/>
              </w:rPr>
            </w:pPr>
            <w:r w:rsidRPr="00887EC2">
              <w:rPr>
                <w:szCs w:val="28"/>
              </w:rPr>
              <w:t xml:space="preserve">Передачу </w:t>
            </w:r>
            <w:proofErr w:type="gramStart"/>
            <w:r w:rsidRPr="00887EC2">
              <w:rPr>
                <w:szCs w:val="28"/>
              </w:rPr>
              <w:t>произвели                                         Прием произвели</w:t>
            </w:r>
            <w:proofErr w:type="gramEnd"/>
          </w:p>
        </w:tc>
      </w:tr>
      <w:tr w:rsidR="00887EC2" w:rsidRPr="00887EC2" w:rsidTr="00887EC2">
        <w:trPr>
          <w:cantSplit/>
        </w:trPr>
        <w:tc>
          <w:tcPr>
            <w:tcW w:w="1694" w:type="dxa"/>
            <w:hideMark/>
          </w:tcPr>
          <w:p w:rsidR="00887EC2" w:rsidRPr="00887EC2" w:rsidRDefault="00887EC2" w:rsidP="00887EC2">
            <w:pPr>
              <w:spacing w:before="120"/>
              <w:jc w:val="center"/>
              <w:rPr>
                <w:szCs w:val="28"/>
              </w:rPr>
            </w:pPr>
            <w:r w:rsidRPr="00887EC2">
              <w:rPr>
                <w:szCs w:val="28"/>
              </w:rPr>
              <w:t>Должность</w:t>
            </w:r>
          </w:p>
        </w:tc>
        <w:tc>
          <w:tcPr>
            <w:tcW w:w="1474" w:type="dxa"/>
            <w:gridSpan w:val="3"/>
            <w:hideMark/>
          </w:tcPr>
          <w:p w:rsidR="00887EC2" w:rsidRPr="00887EC2" w:rsidRDefault="00887EC2" w:rsidP="00887EC2">
            <w:pPr>
              <w:spacing w:before="120"/>
              <w:jc w:val="center"/>
              <w:rPr>
                <w:szCs w:val="28"/>
              </w:rPr>
            </w:pPr>
            <w:r w:rsidRPr="00887EC2">
              <w:rPr>
                <w:szCs w:val="28"/>
              </w:rPr>
              <w:t>Подпись</w:t>
            </w:r>
          </w:p>
        </w:tc>
        <w:tc>
          <w:tcPr>
            <w:tcW w:w="1696" w:type="dxa"/>
            <w:hideMark/>
          </w:tcPr>
          <w:p w:rsidR="00887EC2" w:rsidRPr="00887EC2" w:rsidRDefault="00887EC2" w:rsidP="00887EC2">
            <w:pPr>
              <w:spacing w:before="120"/>
              <w:jc w:val="center"/>
              <w:rPr>
                <w:szCs w:val="28"/>
              </w:rPr>
            </w:pPr>
            <w:r w:rsidRPr="00887EC2">
              <w:rPr>
                <w:szCs w:val="28"/>
              </w:rPr>
              <w:t>Расшифровка</w:t>
            </w:r>
          </w:p>
        </w:tc>
        <w:tc>
          <w:tcPr>
            <w:tcW w:w="1502" w:type="dxa"/>
            <w:hideMark/>
          </w:tcPr>
          <w:p w:rsidR="00887EC2" w:rsidRPr="00887EC2" w:rsidRDefault="00887EC2" w:rsidP="00887EC2">
            <w:pPr>
              <w:spacing w:before="120"/>
              <w:jc w:val="center"/>
              <w:rPr>
                <w:szCs w:val="28"/>
              </w:rPr>
            </w:pPr>
            <w:r w:rsidRPr="00887EC2">
              <w:rPr>
                <w:szCs w:val="28"/>
              </w:rPr>
              <w:t>Должность</w:t>
            </w:r>
          </w:p>
        </w:tc>
        <w:tc>
          <w:tcPr>
            <w:tcW w:w="1440" w:type="dxa"/>
            <w:hideMark/>
          </w:tcPr>
          <w:p w:rsidR="00887EC2" w:rsidRPr="00887EC2" w:rsidRDefault="00887EC2" w:rsidP="00887EC2">
            <w:pPr>
              <w:spacing w:before="120"/>
              <w:jc w:val="center"/>
              <w:rPr>
                <w:szCs w:val="28"/>
              </w:rPr>
            </w:pPr>
            <w:r w:rsidRPr="00887EC2">
              <w:rPr>
                <w:szCs w:val="28"/>
              </w:rPr>
              <w:t>Подпись</w:t>
            </w:r>
          </w:p>
        </w:tc>
        <w:tc>
          <w:tcPr>
            <w:tcW w:w="1662" w:type="dxa"/>
            <w:gridSpan w:val="2"/>
            <w:hideMark/>
          </w:tcPr>
          <w:p w:rsidR="00887EC2" w:rsidRPr="00887EC2" w:rsidRDefault="00887EC2" w:rsidP="00887EC2">
            <w:pPr>
              <w:spacing w:before="120"/>
              <w:jc w:val="center"/>
              <w:rPr>
                <w:szCs w:val="28"/>
              </w:rPr>
            </w:pPr>
            <w:r w:rsidRPr="00887EC2">
              <w:rPr>
                <w:szCs w:val="28"/>
              </w:rPr>
              <w:t>Расшифровка</w:t>
            </w:r>
          </w:p>
        </w:tc>
      </w:tr>
      <w:tr w:rsidR="00887EC2" w:rsidRPr="00887EC2" w:rsidTr="00887EC2">
        <w:trPr>
          <w:cantSplit/>
        </w:trPr>
        <w:tc>
          <w:tcPr>
            <w:tcW w:w="1694" w:type="dxa"/>
            <w:hideMark/>
          </w:tcPr>
          <w:p w:rsidR="00887EC2" w:rsidRPr="00887EC2" w:rsidRDefault="00887EC2" w:rsidP="00887EC2">
            <w:pPr>
              <w:spacing w:before="120"/>
              <w:jc w:val="center"/>
              <w:rPr>
                <w:szCs w:val="28"/>
              </w:rPr>
            </w:pPr>
            <w:r w:rsidRPr="00887EC2">
              <w:rPr>
                <w:szCs w:val="28"/>
              </w:rPr>
              <w:t>Дата</w:t>
            </w:r>
          </w:p>
        </w:tc>
        <w:tc>
          <w:tcPr>
            <w:tcW w:w="1474" w:type="dxa"/>
            <w:gridSpan w:val="3"/>
          </w:tcPr>
          <w:p w:rsidR="00887EC2" w:rsidRPr="00887EC2" w:rsidRDefault="00887EC2" w:rsidP="00887EC2">
            <w:pPr>
              <w:spacing w:before="120"/>
              <w:jc w:val="center"/>
              <w:rPr>
                <w:szCs w:val="28"/>
              </w:rPr>
            </w:pPr>
          </w:p>
        </w:tc>
        <w:tc>
          <w:tcPr>
            <w:tcW w:w="1696" w:type="dxa"/>
          </w:tcPr>
          <w:p w:rsidR="00887EC2" w:rsidRPr="00887EC2" w:rsidRDefault="00887EC2" w:rsidP="00887EC2">
            <w:pPr>
              <w:spacing w:before="120"/>
              <w:jc w:val="center"/>
              <w:rPr>
                <w:szCs w:val="28"/>
              </w:rPr>
            </w:pPr>
          </w:p>
        </w:tc>
        <w:tc>
          <w:tcPr>
            <w:tcW w:w="1502" w:type="dxa"/>
            <w:hideMark/>
          </w:tcPr>
          <w:p w:rsidR="00887EC2" w:rsidRPr="00887EC2" w:rsidRDefault="00887EC2" w:rsidP="00887EC2">
            <w:pPr>
              <w:spacing w:before="120"/>
              <w:jc w:val="center"/>
              <w:rPr>
                <w:szCs w:val="28"/>
              </w:rPr>
            </w:pPr>
            <w:r w:rsidRPr="00887EC2">
              <w:rPr>
                <w:szCs w:val="28"/>
              </w:rPr>
              <w:t>Дата</w:t>
            </w:r>
          </w:p>
        </w:tc>
        <w:tc>
          <w:tcPr>
            <w:tcW w:w="1440" w:type="dxa"/>
          </w:tcPr>
          <w:p w:rsidR="00887EC2" w:rsidRPr="00887EC2" w:rsidRDefault="00887EC2" w:rsidP="00887EC2">
            <w:pPr>
              <w:spacing w:before="120"/>
              <w:jc w:val="center"/>
              <w:rPr>
                <w:szCs w:val="28"/>
              </w:rPr>
            </w:pPr>
          </w:p>
        </w:tc>
        <w:tc>
          <w:tcPr>
            <w:tcW w:w="1662" w:type="dxa"/>
            <w:gridSpan w:val="2"/>
          </w:tcPr>
          <w:p w:rsidR="00887EC2" w:rsidRPr="00887EC2" w:rsidRDefault="00887EC2" w:rsidP="00887EC2">
            <w:pPr>
              <w:spacing w:before="120"/>
              <w:jc w:val="center"/>
              <w:rPr>
                <w:szCs w:val="28"/>
              </w:rPr>
            </w:pPr>
          </w:p>
        </w:tc>
      </w:tr>
      <w:tr w:rsidR="00887EC2" w:rsidRPr="00887EC2" w:rsidTr="00887EC2">
        <w:trPr>
          <w:cantSplit/>
        </w:trPr>
        <w:tc>
          <w:tcPr>
            <w:tcW w:w="2234" w:type="dxa"/>
            <w:gridSpan w:val="3"/>
            <w:hideMark/>
          </w:tcPr>
          <w:p w:rsidR="00887EC2" w:rsidRPr="00887EC2" w:rsidRDefault="00887EC2" w:rsidP="00887EC2">
            <w:pPr>
              <w:spacing w:before="120"/>
              <w:jc w:val="center"/>
              <w:rPr>
                <w:szCs w:val="28"/>
              </w:rPr>
            </w:pPr>
            <w:r w:rsidRPr="00887EC2">
              <w:rPr>
                <w:szCs w:val="28"/>
              </w:rPr>
              <w:t xml:space="preserve">Фонду </w:t>
            </w:r>
            <w:proofErr w:type="gramStart"/>
            <w:r w:rsidRPr="00887EC2">
              <w:rPr>
                <w:szCs w:val="28"/>
              </w:rPr>
              <w:t>присвоен</w:t>
            </w:r>
            <w:proofErr w:type="gramEnd"/>
            <w:r w:rsidRPr="00887EC2">
              <w:rPr>
                <w:szCs w:val="28"/>
              </w:rPr>
              <w:t xml:space="preserve"> №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EC2" w:rsidRPr="00887EC2" w:rsidRDefault="00887EC2" w:rsidP="00887EC2">
            <w:pPr>
              <w:spacing w:before="120"/>
              <w:jc w:val="center"/>
              <w:rPr>
                <w:szCs w:val="28"/>
              </w:rPr>
            </w:pPr>
          </w:p>
        </w:tc>
        <w:tc>
          <w:tcPr>
            <w:tcW w:w="1502" w:type="dxa"/>
          </w:tcPr>
          <w:p w:rsidR="00887EC2" w:rsidRPr="00887EC2" w:rsidRDefault="00887EC2" w:rsidP="00887EC2">
            <w:pPr>
              <w:spacing w:before="120"/>
              <w:jc w:val="center"/>
              <w:rPr>
                <w:szCs w:val="28"/>
              </w:rPr>
            </w:pPr>
          </w:p>
        </w:tc>
        <w:tc>
          <w:tcPr>
            <w:tcW w:w="1440" w:type="dxa"/>
          </w:tcPr>
          <w:p w:rsidR="00887EC2" w:rsidRPr="00887EC2" w:rsidRDefault="00887EC2" w:rsidP="00887EC2">
            <w:pPr>
              <w:spacing w:before="120"/>
              <w:jc w:val="center"/>
              <w:rPr>
                <w:szCs w:val="28"/>
              </w:rPr>
            </w:pPr>
          </w:p>
        </w:tc>
        <w:tc>
          <w:tcPr>
            <w:tcW w:w="1662" w:type="dxa"/>
            <w:gridSpan w:val="2"/>
          </w:tcPr>
          <w:p w:rsidR="00887EC2" w:rsidRPr="00887EC2" w:rsidRDefault="00887EC2" w:rsidP="00887EC2">
            <w:pPr>
              <w:spacing w:before="120"/>
              <w:jc w:val="center"/>
              <w:rPr>
                <w:szCs w:val="28"/>
              </w:rPr>
            </w:pPr>
          </w:p>
        </w:tc>
      </w:tr>
      <w:tr w:rsidR="00887EC2" w:rsidRPr="00887EC2" w:rsidTr="00887EC2">
        <w:trPr>
          <w:cantSplit/>
        </w:trPr>
        <w:tc>
          <w:tcPr>
            <w:tcW w:w="4864" w:type="dxa"/>
            <w:gridSpan w:val="5"/>
            <w:hideMark/>
          </w:tcPr>
          <w:p w:rsidR="00887EC2" w:rsidRPr="00887EC2" w:rsidRDefault="00887EC2" w:rsidP="00887EC2">
            <w:pPr>
              <w:spacing w:before="120"/>
              <w:jc w:val="center"/>
              <w:rPr>
                <w:szCs w:val="28"/>
              </w:rPr>
            </w:pPr>
            <w:r w:rsidRPr="00887EC2">
              <w:rPr>
                <w:szCs w:val="28"/>
              </w:rPr>
              <w:t>Изменения в учетные документы внесены</w:t>
            </w:r>
          </w:p>
        </w:tc>
        <w:tc>
          <w:tcPr>
            <w:tcW w:w="1502" w:type="dxa"/>
          </w:tcPr>
          <w:p w:rsidR="00887EC2" w:rsidRPr="00887EC2" w:rsidRDefault="00887EC2" w:rsidP="00887EC2">
            <w:pPr>
              <w:spacing w:before="120"/>
              <w:jc w:val="center"/>
              <w:rPr>
                <w:szCs w:val="28"/>
              </w:rPr>
            </w:pPr>
          </w:p>
        </w:tc>
        <w:tc>
          <w:tcPr>
            <w:tcW w:w="1440" w:type="dxa"/>
          </w:tcPr>
          <w:p w:rsidR="00887EC2" w:rsidRPr="00887EC2" w:rsidRDefault="00887EC2" w:rsidP="00887EC2">
            <w:pPr>
              <w:spacing w:before="120"/>
              <w:jc w:val="center"/>
              <w:rPr>
                <w:szCs w:val="28"/>
              </w:rPr>
            </w:pPr>
          </w:p>
        </w:tc>
        <w:tc>
          <w:tcPr>
            <w:tcW w:w="1662" w:type="dxa"/>
            <w:gridSpan w:val="2"/>
          </w:tcPr>
          <w:p w:rsidR="00887EC2" w:rsidRPr="00887EC2" w:rsidRDefault="00887EC2" w:rsidP="00887EC2">
            <w:pPr>
              <w:spacing w:before="120"/>
              <w:jc w:val="center"/>
              <w:rPr>
                <w:szCs w:val="28"/>
              </w:rPr>
            </w:pPr>
          </w:p>
        </w:tc>
      </w:tr>
      <w:tr w:rsidR="00887EC2" w:rsidRPr="00887EC2" w:rsidTr="00887EC2">
        <w:trPr>
          <w:cantSplit/>
        </w:trPr>
        <w:tc>
          <w:tcPr>
            <w:tcW w:w="3168" w:type="dxa"/>
            <w:gridSpan w:val="4"/>
            <w:hideMark/>
          </w:tcPr>
          <w:p w:rsidR="00887EC2" w:rsidRPr="00887EC2" w:rsidRDefault="00887EC2" w:rsidP="00887EC2">
            <w:pPr>
              <w:spacing w:before="120"/>
              <w:rPr>
                <w:szCs w:val="28"/>
              </w:rPr>
            </w:pPr>
            <w:r w:rsidRPr="00887EC2">
              <w:rPr>
                <w:szCs w:val="28"/>
              </w:rPr>
              <w:t>Должность</w:t>
            </w:r>
          </w:p>
        </w:tc>
        <w:tc>
          <w:tcPr>
            <w:tcW w:w="3198" w:type="dxa"/>
            <w:gridSpan w:val="2"/>
            <w:hideMark/>
          </w:tcPr>
          <w:p w:rsidR="00887EC2" w:rsidRPr="00887EC2" w:rsidRDefault="00887EC2" w:rsidP="00887EC2">
            <w:pPr>
              <w:spacing w:before="120"/>
              <w:jc w:val="center"/>
              <w:rPr>
                <w:szCs w:val="28"/>
              </w:rPr>
            </w:pPr>
            <w:r w:rsidRPr="00887EC2">
              <w:rPr>
                <w:szCs w:val="28"/>
              </w:rPr>
              <w:t>Подпись</w:t>
            </w:r>
          </w:p>
        </w:tc>
        <w:tc>
          <w:tcPr>
            <w:tcW w:w="3102" w:type="dxa"/>
            <w:gridSpan w:val="3"/>
            <w:hideMark/>
          </w:tcPr>
          <w:p w:rsidR="00887EC2" w:rsidRPr="00887EC2" w:rsidRDefault="00887EC2" w:rsidP="00887EC2">
            <w:pPr>
              <w:spacing w:before="120"/>
              <w:jc w:val="center"/>
              <w:rPr>
                <w:szCs w:val="28"/>
              </w:rPr>
            </w:pPr>
            <w:r w:rsidRPr="00887EC2">
              <w:rPr>
                <w:szCs w:val="28"/>
              </w:rPr>
              <w:t>Расшифровка</w:t>
            </w:r>
          </w:p>
        </w:tc>
      </w:tr>
      <w:tr w:rsidR="00887EC2" w:rsidRPr="00887EC2" w:rsidTr="00887EC2">
        <w:trPr>
          <w:cantSplit/>
        </w:trPr>
        <w:tc>
          <w:tcPr>
            <w:tcW w:w="3168" w:type="dxa"/>
            <w:gridSpan w:val="4"/>
            <w:hideMark/>
          </w:tcPr>
          <w:p w:rsidR="00887EC2" w:rsidRPr="00887EC2" w:rsidRDefault="00887EC2" w:rsidP="00887EC2">
            <w:pPr>
              <w:spacing w:before="120"/>
              <w:rPr>
                <w:szCs w:val="28"/>
              </w:rPr>
            </w:pPr>
            <w:r w:rsidRPr="00887EC2">
              <w:rPr>
                <w:szCs w:val="28"/>
              </w:rPr>
              <w:t>Дата</w:t>
            </w:r>
          </w:p>
        </w:tc>
        <w:tc>
          <w:tcPr>
            <w:tcW w:w="3198" w:type="dxa"/>
            <w:gridSpan w:val="2"/>
          </w:tcPr>
          <w:p w:rsidR="00887EC2" w:rsidRPr="00887EC2" w:rsidRDefault="00887EC2" w:rsidP="00887EC2">
            <w:pPr>
              <w:spacing w:before="120"/>
              <w:jc w:val="center"/>
              <w:rPr>
                <w:szCs w:val="28"/>
              </w:rPr>
            </w:pPr>
          </w:p>
        </w:tc>
        <w:tc>
          <w:tcPr>
            <w:tcW w:w="3102" w:type="dxa"/>
            <w:gridSpan w:val="3"/>
          </w:tcPr>
          <w:p w:rsidR="00887EC2" w:rsidRPr="00887EC2" w:rsidRDefault="00887EC2" w:rsidP="00887EC2">
            <w:pPr>
              <w:spacing w:before="120"/>
              <w:jc w:val="center"/>
              <w:rPr>
                <w:szCs w:val="28"/>
              </w:rPr>
            </w:pPr>
          </w:p>
        </w:tc>
      </w:tr>
    </w:tbl>
    <w:p w:rsidR="00887EC2" w:rsidRPr="00887EC2" w:rsidRDefault="00887EC2" w:rsidP="00887EC2">
      <w:pPr>
        <w:jc w:val="center"/>
        <w:rPr>
          <w:sz w:val="28"/>
          <w:szCs w:val="28"/>
        </w:rPr>
      </w:pPr>
    </w:p>
    <w:p w:rsidR="00887EC2" w:rsidRPr="00887EC2" w:rsidRDefault="00887EC2" w:rsidP="00887EC2">
      <w:pPr>
        <w:jc w:val="center"/>
        <w:rPr>
          <w:sz w:val="28"/>
          <w:szCs w:val="28"/>
        </w:rPr>
      </w:pPr>
    </w:p>
    <w:p w:rsidR="00887EC2" w:rsidRPr="00887EC2" w:rsidRDefault="00887EC2" w:rsidP="00887EC2">
      <w:pPr>
        <w:jc w:val="center"/>
        <w:rPr>
          <w:sz w:val="28"/>
          <w:szCs w:val="28"/>
        </w:rPr>
      </w:pPr>
    </w:p>
    <w:p w:rsidR="00887EC2" w:rsidRDefault="00887EC2" w:rsidP="00887EC2">
      <w:pPr>
        <w:ind w:left="5529"/>
        <w:jc w:val="center"/>
      </w:pPr>
    </w:p>
    <w:p w:rsidR="00887EC2" w:rsidRDefault="00887EC2" w:rsidP="00887EC2">
      <w:pPr>
        <w:ind w:left="5529"/>
        <w:jc w:val="center"/>
      </w:pPr>
    </w:p>
    <w:p w:rsidR="00887EC2" w:rsidRDefault="00887EC2" w:rsidP="00887EC2">
      <w:pPr>
        <w:ind w:left="5529"/>
        <w:jc w:val="center"/>
      </w:pPr>
    </w:p>
    <w:p w:rsidR="00887EC2" w:rsidRDefault="00887EC2" w:rsidP="00887EC2">
      <w:pPr>
        <w:ind w:left="5529"/>
        <w:jc w:val="center"/>
      </w:pPr>
    </w:p>
    <w:p w:rsidR="00887EC2" w:rsidRPr="00887EC2" w:rsidRDefault="00887EC2" w:rsidP="00887EC2">
      <w:pPr>
        <w:ind w:left="5529"/>
        <w:jc w:val="center"/>
      </w:pPr>
      <w:r w:rsidRPr="00887EC2">
        <w:t>Приложение № 18</w:t>
      </w:r>
    </w:p>
    <w:p w:rsidR="00887EC2" w:rsidRPr="00887EC2" w:rsidRDefault="00887EC2" w:rsidP="00887EC2">
      <w:pPr>
        <w:ind w:left="5529"/>
        <w:jc w:val="center"/>
      </w:pPr>
      <w:r w:rsidRPr="00887EC2">
        <w:t xml:space="preserve">к </w:t>
      </w:r>
      <w:proofErr w:type="spellStart"/>
      <w:r w:rsidRPr="00887EC2">
        <w:t>пп</w:t>
      </w:r>
      <w:proofErr w:type="spellEnd"/>
      <w:r w:rsidRPr="00887EC2">
        <w:t xml:space="preserve">. 10.3.6. инструкции по делопроизводству </w:t>
      </w:r>
    </w:p>
    <w:p w:rsidR="00887EC2" w:rsidRPr="00887EC2" w:rsidRDefault="00887EC2" w:rsidP="00887EC2">
      <w:pPr>
        <w:ind w:left="5529"/>
        <w:jc w:val="center"/>
      </w:pPr>
      <w:r w:rsidRPr="00887EC2">
        <w:t>в территориальной избирательной комиссии Михайловского района</w:t>
      </w:r>
    </w:p>
    <w:p w:rsidR="00887EC2" w:rsidRPr="00887EC2" w:rsidRDefault="00887EC2" w:rsidP="00887EC2">
      <w:pPr>
        <w:jc w:val="both"/>
      </w:pPr>
      <w:r w:rsidRPr="00887EC2">
        <w:t xml:space="preserve"> </w:t>
      </w:r>
    </w:p>
    <w:p w:rsidR="00887EC2" w:rsidRPr="00887EC2" w:rsidRDefault="00887EC2" w:rsidP="00887EC2">
      <w:pPr>
        <w:jc w:val="both"/>
      </w:pPr>
      <w:r w:rsidRPr="00887EC2">
        <w:t>Территориальная избирательная комиссии                           УТВЕРЖДАЮ</w:t>
      </w:r>
    </w:p>
    <w:p w:rsidR="00887EC2" w:rsidRPr="00887EC2" w:rsidRDefault="00887EC2" w:rsidP="00887EC2">
      <w:pPr>
        <w:jc w:val="both"/>
      </w:pPr>
      <w:r w:rsidRPr="00887EC2">
        <w:t xml:space="preserve">Михайловского района </w:t>
      </w:r>
      <w:proofErr w:type="spellStart"/>
      <w:proofErr w:type="gramStart"/>
      <w:r w:rsidRPr="00887EC2">
        <w:t>района</w:t>
      </w:r>
      <w:proofErr w:type="spellEnd"/>
      <w:proofErr w:type="gramEnd"/>
      <w:r w:rsidRPr="00887EC2">
        <w:tab/>
        <w:t xml:space="preserve">                                                      </w:t>
      </w:r>
    </w:p>
    <w:p w:rsidR="00887EC2" w:rsidRPr="00887EC2" w:rsidRDefault="00887EC2" w:rsidP="00887EC2">
      <w:pPr>
        <w:jc w:val="both"/>
      </w:pPr>
      <w:r w:rsidRPr="00887EC2">
        <w:rPr>
          <w:sz w:val="28"/>
          <w:szCs w:val="28"/>
        </w:rPr>
        <w:t>Фонд №</w:t>
      </w:r>
      <w:r w:rsidRPr="00887EC2">
        <w:rPr>
          <w:sz w:val="28"/>
          <w:szCs w:val="28"/>
        </w:rPr>
        <w:tab/>
        <w:t xml:space="preserve">________                                                        </w:t>
      </w:r>
      <w:r w:rsidRPr="00887EC2">
        <w:t>Председатель</w:t>
      </w:r>
    </w:p>
    <w:p w:rsidR="00887EC2" w:rsidRPr="00887EC2" w:rsidRDefault="00887EC2" w:rsidP="00887EC2">
      <w:pPr>
        <w:jc w:val="both"/>
        <w:rPr>
          <w:sz w:val="28"/>
          <w:szCs w:val="28"/>
        </w:rPr>
      </w:pPr>
      <w:r w:rsidRPr="00887EC2">
        <w:rPr>
          <w:sz w:val="28"/>
          <w:szCs w:val="28"/>
        </w:rPr>
        <w:tab/>
      </w:r>
      <w:r w:rsidRPr="00887EC2">
        <w:rPr>
          <w:sz w:val="28"/>
          <w:szCs w:val="28"/>
        </w:rPr>
        <w:tab/>
        <w:t xml:space="preserve">                                                    </w:t>
      </w:r>
      <w:r w:rsidRPr="00887EC2">
        <w:t xml:space="preserve">территориальной избирательной комиссии              </w:t>
      </w:r>
    </w:p>
    <w:p w:rsidR="00887EC2" w:rsidRPr="00887EC2" w:rsidRDefault="00887EC2" w:rsidP="00887EC2">
      <w:pPr>
        <w:jc w:val="both"/>
        <w:rPr>
          <w:sz w:val="28"/>
          <w:szCs w:val="28"/>
        </w:rPr>
      </w:pPr>
      <w:r w:rsidRPr="00887EC2">
        <w:rPr>
          <w:sz w:val="28"/>
          <w:szCs w:val="28"/>
        </w:rPr>
        <w:t>ОПИСЬ №_______</w:t>
      </w:r>
      <w:r w:rsidRPr="00887EC2">
        <w:rPr>
          <w:sz w:val="28"/>
          <w:szCs w:val="28"/>
        </w:rPr>
        <w:tab/>
      </w:r>
      <w:r w:rsidRPr="00887EC2">
        <w:rPr>
          <w:sz w:val="28"/>
          <w:szCs w:val="28"/>
        </w:rPr>
        <w:tab/>
      </w:r>
      <w:r w:rsidRPr="00887EC2">
        <w:rPr>
          <w:sz w:val="28"/>
          <w:szCs w:val="28"/>
        </w:rPr>
        <w:tab/>
        <w:t xml:space="preserve">     </w:t>
      </w:r>
    </w:p>
    <w:p w:rsidR="00887EC2" w:rsidRPr="00887EC2" w:rsidRDefault="00887EC2" w:rsidP="00887EC2">
      <w:pPr>
        <w:jc w:val="both"/>
      </w:pPr>
      <w:r w:rsidRPr="00887EC2">
        <w:rPr>
          <w:sz w:val="28"/>
          <w:szCs w:val="28"/>
        </w:rPr>
        <w:t>дел по личному составу</w:t>
      </w:r>
      <w:r w:rsidRPr="00887EC2">
        <w:rPr>
          <w:sz w:val="28"/>
          <w:szCs w:val="28"/>
        </w:rPr>
        <w:tab/>
        <w:t xml:space="preserve">                      </w:t>
      </w:r>
      <w:r w:rsidRPr="00887EC2">
        <w:t>подпись                         расшифровка подписи</w:t>
      </w:r>
    </w:p>
    <w:p w:rsidR="00887EC2" w:rsidRPr="00887EC2" w:rsidRDefault="00887EC2" w:rsidP="00887EC2">
      <w:pPr>
        <w:jc w:val="both"/>
      </w:pPr>
      <w:r w:rsidRPr="00887EC2">
        <w:rPr>
          <w:sz w:val="28"/>
          <w:szCs w:val="28"/>
        </w:rPr>
        <w:t>за _______год</w:t>
      </w:r>
      <w:r w:rsidRPr="00887EC2">
        <w:rPr>
          <w:sz w:val="28"/>
          <w:szCs w:val="28"/>
        </w:rPr>
        <w:tab/>
      </w:r>
      <w:r w:rsidRPr="00887EC2">
        <w:t xml:space="preserve">                                         дата</w:t>
      </w:r>
    </w:p>
    <w:p w:rsidR="00887EC2" w:rsidRPr="00887EC2" w:rsidRDefault="00887EC2" w:rsidP="00887EC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1307"/>
        <w:gridCol w:w="1424"/>
        <w:gridCol w:w="1237"/>
        <w:gridCol w:w="1357"/>
        <w:gridCol w:w="1291"/>
        <w:gridCol w:w="1699"/>
      </w:tblGrid>
      <w:tr w:rsidR="00887EC2" w:rsidRPr="00887EC2" w:rsidTr="00514100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  <w:r w:rsidRPr="00887EC2">
              <w:rPr>
                <w:sz w:val="28"/>
                <w:szCs w:val="28"/>
              </w:rPr>
              <w:t>№</w:t>
            </w:r>
            <w:proofErr w:type="gramStart"/>
            <w:r w:rsidRPr="00887EC2">
              <w:rPr>
                <w:sz w:val="28"/>
                <w:szCs w:val="28"/>
              </w:rPr>
              <w:t>п</w:t>
            </w:r>
            <w:proofErr w:type="gramEnd"/>
            <w:r w:rsidRPr="00887EC2">
              <w:rPr>
                <w:sz w:val="28"/>
                <w:szCs w:val="28"/>
              </w:rPr>
              <w:t>/п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  <w:r w:rsidRPr="00887EC2">
              <w:rPr>
                <w:sz w:val="28"/>
                <w:szCs w:val="28"/>
              </w:rPr>
              <w:t>Индекс дела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  <w:r w:rsidRPr="00887EC2">
              <w:rPr>
                <w:sz w:val="28"/>
                <w:szCs w:val="28"/>
              </w:rPr>
              <w:t>Заголовок дела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  <w:r w:rsidRPr="00887EC2">
              <w:rPr>
                <w:sz w:val="28"/>
                <w:szCs w:val="28"/>
              </w:rPr>
              <w:t>Дата дела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  <w:r w:rsidRPr="00887EC2">
              <w:rPr>
                <w:sz w:val="28"/>
                <w:szCs w:val="28"/>
              </w:rPr>
              <w:t>Срок хранения дела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  <w:r w:rsidRPr="00887EC2">
              <w:rPr>
                <w:sz w:val="28"/>
                <w:szCs w:val="28"/>
              </w:rPr>
              <w:t>Кол-во листов дела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  <w:r w:rsidRPr="00887EC2">
              <w:rPr>
                <w:sz w:val="28"/>
                <w:szCs w:val="28"/>
              </w:rPr>
              <w:t>Примечание</w:t>
            </w:r>
          </w:p>
        </w:tc>
      </w:tr>
      <w:tr w:rsidR="00887EC2" w:rsidRPr="00887EC2" w:rsidTr="00514100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  <w:r w:rsidRPr="00887EC2">
              <w:rPr>
                <w:sz w:val="28"/>
                <w:szCs w:val="28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  <w:r w:rsidRPr="00887EC2">
              <w:rPr>
                <w:sz w:val="28"/>
                <w:szCs w:val="28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  <w:r w:rsidRPr="00887EC2">
              <w:rPr>
                <w:sz w:val="28"/>
                <w:szCs w:val="28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  <w:r w:rsidRPr="00887EC2">
              <w:rPr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  <w:r w:rsidRPr="00887EC2">
              <w:rPr>
                <w:sz w:val="28"/>
                <w:szCs w:val="28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  <w:r w:rsidRPr="00887EC2">
              <w:rPr>
                <w:sz w:val="28"/>
                <w:szCs w:val="28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2" w:rsidRPr="00887EC2" w:rsidRDefault="00887EC2" w:rsidP="00887EC2">
            <w:pPr>
              <w:jc w:val="center"/>
              <w:rPr>
                <w:sz w:val="28"/>
                <w:szCs w:val="28"/>
              </w:rPr>
            </w:pPr>
            <w:r w:rsidRPr="00887EC2">
              <w:rPr>
                <w:sz w:val="28"/>
                <w:szCs w:val="28"/>
              </w:rPr>
              <w:t>7</w:t>
            </w:r>
          </w:p>
        </w:tc>
      </w:tr>
    </w:tbl>
    <w:p w:rsidR="00887EC2" w:rsidRPr="00887EC2" w:rsidRDefault="00887EC2" w:rsidP="00887EC2">
      <w:pPr>
        <w:jc w:val="both"/>
        <w:rPr>
          <w:sz w:val="28"/>
          <w:szCs w:val="28"/>
        </w:rPr>
      </w:pPr>
    </w:p>
    <w:p w:rsidR="00887EC2" w:rsidRPr="00887EC2" w:rsidRDefault="00887EC2" w:rsidP="00887EC2">
      <w:pPr>
        <w:jc w:val="center"/>
        <w:rPr>
          <w:sz w:val="28"/>
          <w:szCs w:val="28"/>
        </w:rPr>
      </w:pPr>
      <w:r w:rsidRPr="00887EC2">
        <w:rPr>
          <w:sz w:val="28"/>
          <w:szCs w:val="28"/>
        </w:rPr>
        <w:t xml:space="preserve">В данный раздел описи внесено </w:t>
      </w:r>
      <w:r w:rsidRPr="00887EC2">
        <w:rPr>
          <w:sz w:val="28"/>
          <w:szCs w:val="28"/>
        </w:rPr>
        <w:tab/>
        <w:t>____________________________ дел</w:t>
      </w:r>
    </w:p>
    <w:p w:rsidR="00887EC2" w:rsidRPr="00887EC2" w:rsidRDefault="00887EC2" w:rsidP="00887EC2">
      <w:pPr>
        <w:jc w:val="center"/>
      </w:pPr>
      <w:r w:rsidRPr="00887EC2">
        <w:t xml:space="preserve">                                                    (цифрами и прописью)</w:t>
      </w:r>
    </w:p>
    <w:p w:rsidR="00887EC2" w:rsidRPr="00887EC2" w:rsidRDefault="00887EC2" w:rsidP="00887EC2">
      <w:pPr>
        <w:jc w:val="both"/>
        <w:rPr>
          <w:sz w:val="28"/>
          <w:szCs w:val="28"/>
        </w:rPr>
      </w:pPr>
      <w:proofErr w:type="gramStart"/>
      <w:r w:rsidRPr="00887EC2">
        <w:rPr>
          <w:sz w:val="28"/>
          <w:szCs w:val="28"/>
        </w:rPr>
        <w:t>с</w:t>
      </w:r>
      <w:proofErr w:type="gramEnd"/>
      <w:r w:rsidRPr="00887EC2">
        <w:rPr>
          <w:sz w:val="28"/>
          <w:szCs w:val="28"/>
        </w:rPr>
        <w:t xml:space="preserve"> № </w:t>
      </w:r>
      <w:r w:rsidRPr="00887EC2">
        <w:rPr>
          <w:sz w:val="28"/>
          <w:szCs w:val="28"/>
        </w:rPr>
        <w:tab/>
        <w:t>______________________</w:t>
      </w:r>
      <w:r w:rsidRPr="00887EC2">
        <w:rPr>
          <w:sz w:val="28"/>
          <w:szCs w:val="28"/>
        </w:rPr>
        <w:tab/>
        <w:t xml:space="preserve">   по № </w:t>
      </w:r>
      <w:r w:rsidRPr="00887EC2">
        <w:rPr>
          <w:sz w:val="28"/>
          <w:szCs w:val="28"/>
        </w:rPr>
        <w:tab/>
        <w:t>_____________________, в том числе:</w:t>
      </w:r>
    </w:p>
    <w:p w:rsidR="00887EC2" w:rsidRPr="00887EC2" w:rsidRDefault="00887EC2" w:rsidP="00887EC2">
      <w:pPr>
        <w:jc w:val="both"/>
        <w:rPr>
          <w:sz w:val="28"/>
          <w:szCs w:val="28"/>
        </w:rPr>
      </w:pPr>
    </w:p>
    <w:p w:rsidR="00887EC2" w:rsidRPr="00887EC2" w:rsidRDefault="00887EC2" w:rsidP="00887EC2">
      <w:pPr>
        <w:jc w:val="both"/>
        <w:rPr>
          <w:sz w:val="28"/>
          <w:szCs w:val="28"/>
        </w:rPr>
      </w:pPr>
      <w:r w:rsidRPr="00887EC2">
        <w:rPr>
          <w:sz w:val="28"/>
          <w:szCs w:val="28"/>
        </w:rPr>
        <w:t xml:space="preserve">литерные номера: </w:t>
      </w:r>
      <w:r w:rsidRPr="00887EC2">
        <w:rPr>
          <w:sz w:val="28"/>
          <w:szCs w:val="28"/>
        </w:rPr>
        <w:tab/>
      </w:r>
    </w:p>
    <w:p w:rsidR="00887EC2" w:rsidRPr="00887EC2" w:rsidRDefault="00887EC2" w:rsidP="00887EC2">
      <w:pPr>
        <w:jc w:val="both"/>
        <w:rPr>
          <w:sz w:val="28"/>
          <w:szCs w:val="28"/>
        </w:rPr>
      </w:pPr>
      <w:r w:rsidRPr="00887EC2">
        <w:rPr>
          <w:sz w:val="28"/>
          <w:szCs w:val="28"/>
        </w:rPr>
        <w:t>пропущенные номера:</w:t>
      </w:r>
      <w:r w:rsidRPr="00887EC2">
        <w:rPr>
          <w:sz w:val="28"/>
          <w:szCs w:val="28"/>
        </w:rPr>
        <w:tab/>
      </w:r>
    </w:p>
    <w:p w:rsidR="00887EC2" w:rsidRPr="00887EC2" w:rsidRDefault="00887EC2" w:rsidP="00887EC2">
      <w:pPr>
        <w:jc w:val="both"/>
        <w:rPr>
          <w:sz w:val="28"/>
          <w:szCs w:val="28"/>
        </w:rPr>
      </w:pPr>
    </w:p>
    <w:p w:rsidR="00887EC2" w:rsidRPr="00887EC2" w:rsidRDefault="00887EC2" w:rsidP="00887EC2">
      <w:pPr>
        <w:jc w:val="both"/>
        <w:rPr>
          <w:sz w:val="28"/>
          <w:szCs w:val="28"/>
        </w:rPr>
      </w:pPr>
      <w:r w:rsidRPr="00887EC2">
        <w:rPr>
          <w:sz w:val="28"/>
          <w:szCs w:val="28"/>
        </w:rPr>
        <w:t>Наименование должности</w:t>
      </w:r>
    </w:p>
    <w:p w:rsidR="00887EC2" w:rsidRPr="00887EC2" w:rsidRDefault="00887EC2" w:rsidP="00887EC2">
      <w:pPr>
        <w:jc w:val="both"/>
        <w:rPr>
          <w:sz w:val="28"/>
          <w:szCs w:val="28"/>
        </w:rPr>
      </w:pPr>
      <w:r w:rsidRPr="00887EC2">
        <w:rPr>
          <w:sz w:val="28"/>
          <w:szCs w:val="28"/>
        </w:rPr>
        <w:t>составителя описи</w:t>
      </w:r>
      <w:r w:rsidRPr="00887EC2">
        <w:rPr>
          <w:sz w:val="28"/>
          <w:szCs w:val="28"/>
        </w:rPr>
        <w:tab/>
        <w:t xml:space="preserve">                         Подпись</w:t>
      </w:r>
      <w:r w:rsidRPr="00887EC2">
        <w:rPr>
          <w:sz w:val="28"/>
          <w:szCs w:val="28"/>
        </w:rPr>
        <w:tab/>
        <w:t xml:space="preserve">               расшифровка подписи</w:t>
      </w:r>
    </w:p>
    <w:p w:rsidR="00887EC2" w:rsidRPr="00887EC2" w:rsidRDefault="00887EC2" w:rsidP="00887EC2">
      <w:pPr>
        <w:jc w:val="both"/>
        <w:rPr>
          <w:sz w:val="28"/>
          <w:szCs w:val="28"/>
        </w:rPr>
      </w:pPr>
      <w:r w:rsidRPr="00887EC2">
        <w:rPr>
          <w:sz w:val="28"/>
          <w:szCs w:val="28"/>
        </w:rPr>
        <w:t>Дата</w:t>
      </w:r>
    </w:p>
    <w:p w:rsidR="00887EC2" w:rsidRPr="00887EC2" w:rsidRDefault="00887EC2" w:rsidP="00887EC2">
      <w:pPr>
        <w:jc w:val="both"/>
        <w:rPr>
          <w:sz w:val="28"/>
          <w:szCs w:val="28"/>
        </w:rPr>
      </w:pPr>
    </w:p>
    <w:p w:rsidR="00887EC2" w:rsidRPr="00887EC2" w:rsidRDefault="00887EC2" w:rsidP="00887EC2">
      <w:pPr>
        <w:jc w:val="both"/>
        <w:rPr>
          <w:sz w:val="28"/>
          <w:szCs w:val="28"/>
        </w:rPr>
      </w:pPr>
      <w:r w:rsidRPr="00887EC2">
        <w:rPr>
          <w:sz w:val="28"/>
          <w:szCs w:val="28"/>
        </w:rPr>
        <w:t>Начальник отдела кадров                 Подпись                   расшифровка подписи</w:t>
      </w:r>
    </w:p>
    <w:p w:rsidR="00887EC2" w:rsidRPr="00887EC2" w:rsidRDefault="00887EC2" w:rsidP="00887EC2">
      <w:pPr>
        <w:jc w:val="both"/>
        <w:rPr>
          <w:sz w:val="28"/>
          <w:szCs w:val="28"/>
        </w:rPr>
      </w:pPr>
    </w:p>
    <w:p w:rsidR="00887EC2" w:rsidRPr="00887EC2" w:rsidRDefault="00887EC2" w:rsidP="00887EC2">
      <w:pPr>
        <w:jc w:val="both"/>
        <w:rPr>
          <w:sz w:val="28"/>
          <w:szCs w:val="28"/>
        </w:rPr>
      </w:pPr>
      <w:r w:rsidRPr="00887EC2">
        <w:rPr>
          <w:sz w:val="28"/>
          <w:szCs w:val="28"/>
        </w:rPr>
        <w:t xml:space="preserve">Дата </w:t>
      </w:r>
    </w:p>
    <w:p w:rsidR="00887EC2" w:rsidRPr="00887EC2" w:rsidRDefault="00887EC2" w:rsidP="00887EC2">
      <w:pPr>
        <w:rPr>
          <w:sz w:val="28"/>
          <w:szCs w:val="28"/>
        </w:rPr>
      </w:pPr>
      <w:r w:rsidRPr="00887EC2">
        <w:rPr>
          <w:sz w:val="28"/>
          <w:szCs w:val="28"/>
        </w:rPr>
        <w:t xml:space="preserve">СОГЛАСОВАНО                                                      </w:t>
      </w:r>
      <w:proofErr w:type="spellStart"/>
      <w:proofErr w:type="gramStart"/>
      <w:r w:rsidRPr="00887EC2">
        <w:rPr>
          <w:sz w:val="28"/>
          <w:szCs w:val="28"/>
        </w:rPr>
        <w:t>СОГЛАСОВАНО</w:t>
      </w:r>
      <w:proofErr w:type="spellEnd"/>
      <w:proofErr w:type="gramEnd"/>
      <w:r w:rsidRPr="00887EC2">
        <w:rPr>
          <w:sz w:val="28"/>
          <w:szCs w:val="28"/>
        </w:rPr>
        <w:t xml:space="preserve">                        </w:t>
      </w:r>
    </w:p>
    <w:p w:rsidR="00887EC2" w:rsidRPr="00887EC2" w:rsidRDefault="00887EC2" w:rsidP="00887EC2">
      <w:pPr>
        <w:rPr>
          <w:sz w:val="28"/>
          <w:szCs w:val="28"/>
        </w:rPr>
      </w:pPr>
      <w:r w:rsidRPr="00887EC2">
        <w:rPr>
          <w:sz w:val="28"/>
          <w:szCs w:val="28"/>
        </w:rPr>
        <w:t xml:space="preserve">Протокол </w:t>
      </w:r>
      <w:proofErr w:type="gramStart"/>
      <w:r w:rsidRPr="00887EC2">
        <w:rPr>
          <w:sz w:val="28"/>
          <w:szCs w:val="28"/>
        </w:rPr>
        <w:t>ЭК</w:t>
      </w:r>
      <w:proofErr w:type="gramEnd"/>
      <w:r w:rsidRPr="00887EC2">
        <w:rPr>
          <w:sz w:val="28"/>
          <w:szCs w:val="28"/>
        </w:rPr>
        <w:t xml:space="preserve">                                                              Протокол ЭМПК                                                                                                                      </w:t>
      </w:r>
    </w:p>
    <w:p w:rsidR="00887EC2" w:rsidRPr="00887EC2" w:rsidRDefault="00887EC2" w:rsidP="00887EC2">
      <w:pPr>
        <w:rPr>
          <w:sz w:val="28"/>
          <w:szCs w:val="28"/>
        </w:rPr>
      </w:pPr>
      <w:r w:rsidRPr="00887EC2">
        <w:rPr>
          <w:sz w:val="28"/>
          <w:szCs w:val="28"/>
        </w:rPr>
        <w:t>от</w:t>
      </w:r>
      <w:r w:rsidRPr="00887EC2">
        <w:rPr>
          <w:sz w:val="28"/>
          <w:szCs w:val="28"/>
        </w:rPr>
        <w:tab/>
      </w:r>
      <w:r w:rsidRPr="00887EC2">
        <w:rPr>
          <w:sz w:val="28"/>
          <w:szCs w:val="28"/>
        </w:rPr>
        <w:tab/>
        <w:t xml:space="preserve">        №                                                      </w:t>
      </w:r>
      <w:proofErr w:type="gramStart"/>
      <w:r w:rsidRPr="00887EC2">
        <w:rPr>
          <w:sz w:val="28"/>
          <w:szCs w:val="28"/>
        </w:rPr>
        <w:t>от</w:t>
      </w:r>
      <w:proofErr w:type="gramEnd"/>
      <w:r w:rsidRPr="00887EC2">
        <w:rPr>
          <w:sz w:val="28"/>
          <w:szCs w:val="28"/>
        </w:rPr>
        <w:t xml:space="preserve">                        №</w:t>
      </w:r>
    </w:p>
    <w:p w:rsidR="00887EC2" w:rsidRPr="00887EC2" w:rsidRDefault="00887EC2" w:rsidP="00887EC2">
      <w:pPr>
        <w:jc w:val="center"/>
        <w:rPr>
          <w:sz w:val="28"/>
          <w:szCs w:val="28"/>
        </w:rPr>
      </w:pPr>
    </w:p>
    <w:p w:rsidR="00887EC2" w:rsidRPr="00887EC2" w:rsidRDefault="00887EC2" w:rsidP="00887EC2">
      <w:pPr>
        <w:jc w:val="center"/>
        <w:rPr>
          <w:sz w:val="28"/>
          <w:szCs w:val="28"/>
        </w:rPr>
      </w:pPr>
    </w:p>
    <w:p w:rsidR="00887EC2" w:rsidRPr="00887EC2" w:rsidRDefault="00887EC2" w:rsidP="00887EC2">
      <w:pPr>
        <w:jc w:val="center"/>
        <w:rPr>
          <w:sz w:val="28"/>
          <w:szCs w:val="28"/>
        </w:rPr>
      </w:pPr>
    </w:p>
    <w:p w:rsidR="00887EC2" w:rsidRPr="00887EC2" w:rsidRDefault="00887EC2" w:rsidP="00887EC2">
      <w:pPr>
        <w:jc w:val="center"/>
        <w:rPr>
          <w:sz w:val="28"/>
          <w:szCs w:val="28"/>
        </w:rPr>
      </w:pPr>
      <w:r w:rsidRPr="00887EC2">
        <w:rPr>
          <w:sz w:val="28"/>
          <w:szCs w:val="28"/>
        </w:rPr>
        <w:t>Содержание</w:t>
      </w:r>
    </w:p>
    <w:p w:rsidR="00887EC2" w:rsidRPr="00887EC2" w:rsidRDefault="00887EC2" w:rsidP="00887EC2">
      <w:pPr>
        <w:spacing w:after="240"/>
        <w:rPr>
          <w:sz w:val="28"/>
          <w:szCs w:val="28"/>
        </w:rPr>
      </w:pPr>
      <w:r w:rsidRPr="00887EC2">
        <w:rPr>
          <w:sz w:val="28"/>
          <w:szCs w:val="28"/>
        </w:rPr>
        <w:t>1.</w:t>
      </w:r>
      <w:r w:rsidRPr="00887EC2">
        <w:rPr>
          <w:sz w:val="28"/>
          <w:szCs w:val="28"/>
        </w:rPr>
        <w:tab/>
        <w:t>Общие положения                                                                                         1</w:t>
      </w:r>
    </w:p>
    <w:p w:rsidR="00887EC2" w:rsidRPr="00887EC2" w:rsidRDefault="00887EC2" w:rsidP="00887EC2">
      <w:pPr>
        <w:spacing w:after="240"/>
        <w:rPr>
          <w:sz w:val="28"/>
          <w:szCs w:val="28"/>
        </w:rPr>
      </w:pPr>
      <w:r w:rsidRPr="00887EC2">
        <w:rPr>
          <w:sz w:val="28"/>
          <w:szCs w:val="28"/>
        </w:rPr>
        <w:t>2.</w:t>
      </w:r>
      <w:r w:rsidRPr="00887EC2">
        <w:rPr>
          <w:sz w:val="28"/>
          <w:szCs w:val="28"/>
        </w:rPr>
        <w:tab/>
        <w:t>Прием, регистрация и прохождение поступающих документов              5</w:t>
      </w:r>
    </w:p>
    <w:p w:rsidR="00887EC2" w:rsidRPr="00887EC2" w:rsidRDefault="00887EC2" w:rsidP="00887EC2">
      <w:pPr>
        <w:spacing w:after="240"/>
        <w:rPr>
          <w:sz w:val="28"/>
          <w:szCs w:val="28"/>
        </w:rPr>
      </w:pPr>
      <w:r w:rsidRPr="00887EC2">
        <w:rPr>
          <w:sz w:val="28"/>
          <w:szCs w:val="28"/>
        </w:rPr>
        <w:t>3.</w:t>
      </w:r>
      <w:r w:rsidRPr="00887EC2">
        <w:rPr>
          <w:sz w:val="28"/>
          <w:szCs w:val="28"/>
        </w:rPr>
        <w:tab/>
        <w:t>Основные требования к подготовке и оформлению документов             7</w:t>
      </w:r>
    </w:p>
    <w:p w:rsidR="00887EC2" w:rsidRPr="00887EC2" w:rsidRDefault="00887EC2" w:rsidP="00887EC2">
      <w:pPr>
        <w:spacing w:after="240"/>
        <w:rPr>
          <w:sz w:val="28"/>
          <w:szCs w:val="28"/>
        </w:rPr>
      </w:pPr>
      <w:r w:rsidRPr="00887EC2">
        <w:rPr>
          <w:sz w:val="28"/>
          <w:szCs w:val="28"/>
        </w:rPr>
        <w:t>4.</w:t>
      </w:r>
      <w:r w:rsidRPr="00887EC2">
        <w:rPr>
          <w:sz w:val="28"/>
          <w:szCs w:val="28"/>
        </w:rPr>
        <w:tab/>
        <w:t>Организация работы с исходящими (отправляемыми)</w:t>
      </w:r>
    </w:p>
    <w:p w:rsidR="00887EC2" w:rsidRPr="00887EC2" w:rsidRDefault="00887EC2" w:rsidP="00887EC2">
      <w:pPr>
        <w:spacing w:after="240"/>
        <w:rPr>
          <w:sz w:val="28"/>
          <w:szCs w:val="28"/>
        </w:rPr>
      </w:pPr>
      <w:r w:rsidRPr="00887EC2">
        <w:rPr>
          <w:sz w:val="28"/>
          <w:szCs w:val="28"/>
        </w:rPr>
        <w:t xml:space="preserve">документами                                                                                                         </w:t>
      </w:r>
      <w:r w:rsidR="00514100">
        <w:rPr>
          <w:sz w:val="28"/>
          <w:szCs w:val="28"/>
        </w:rPr>
        <w:t xml:space="preserve">  </w:t>
      </w:r>
      <w:r w:rsidRPr="00887EC2">
        <w:rPr>
          <w:sz w:val="28"/>
          <w:szCs w:val="28"/>
        </w:rPr>
        <w:t>20</w:t>
      </w:r>
    </w:p>
    <w:p w:rsidR="00887EC2" w:rsidRPr="00887EC2" w:rsidRDefault="00887EC2" w:rsidP="00887EC2">
      <w:pPr>
        <w:spacing w:after="240"/>
        <w:rPr>
          <w:sz w:val="28"/>
          <w:szCs w:val="28"/>
        </w:rPr>
      </w:pPr>
      <w:r w:rsidRPr="00887EC2">
        <w:rPr>
          <w:sz w:val="28"/>
          <w:szCs w:val="28"/>
        </w:rPr>
        <w:t>5.</w:t>
      </w:r>
      <w:r w:rsidRPr="00887EC2">
        <w:rPr>
          <w:sz w:val="28"/>
          <w:szCs w:val="28"/>
        </w:rPr>
        <w:tab/>
        <w:t>Особенности работы с обращениями граждан                                         26</w:t>
      </w:r>
    </w:p>
    <w:p w:rsidR="00887EC2" w:rsidRPr="00887EC2" w:rsidRDefault="00887EC2" w:rsidP="00887EC2">
      <w:pPr>
        <w:spacing w:after="240"/>
        <w:rPr>
          <w:sz w:val="28"/>
          <w:szCs w:val="28"/>
        </w:rPr>
      </w:pPr>
      <w:r w:rsidRPr="00887EC2">
        <w:rPr>
          <w:sz w:val="28"/>
          <w:szCs w:val="28"/>
        </w:rPr>
        <w:t>6.</w:t>
      </w:r>
      <w:r w:rsidRPr="00887EC2">
        <w:rPr>
          <w:sz w:val="28"/>
          <w:szCs w:val="28"/>
        </w:rPr>
        <w:tab/>
        <w:t>Подготовка, оформление, выпуск, учет документов,</w:t>
      </w:r>
    </w:p>
    <w:p w:rsidR="00887EC2" w:rsidRPr="00887EC2" w:rsidRDefault="00887EC2" w:rsidP="00887EC2">
      <w:pPr>
        <w:spacing w:after="240"/>
        <w:rPr>
          <w:sz w:val="28"/>
          <w:szCs w:val="28"/>
        </w:rPr>
      </w:pPr>
      <w:proofErr w:type="gramStart"/>
      <w:r w:rsidRPr="00887EC2">
        <w:rPr>
          <w:sz w:val="28"/>
          <w:szCs w:val="28"/>
        </w:rPr>
        <w:t>рассматриваемых на заседаниях Комиссии                                                       30</w:t>
      </w:r>
      <w:proofErr w:type="gramEnd"/>
    </w:p>
    <w:p w:rsidR="00887EC2" w:rsidRPr="00887EC2" w:rsidRDefault="00887EC2" w:rsidP="00887EC2">
      <w:pPr>
        <w:spacing w:after="240"/>
        <w:rPr>
          <w:sz w:val="28"/>
          <w:szCs w:val="28"/>
        </w:rPr>
      </w:pPr>
      <w:r w:rsidRPr="00887EC2">
        <w:rPr>
          <w:sz w:val="28"/>
          <w:szCs w:val="28"/>
        </w:rPr>
        <w:t>7.</w:t>
      </w:r>
      <w:r w:rsidRPr="00887EC2">
        <w:rPr>
          <w:sz w:val="28"/>
          <w:szCs w:val="28"/>
        </w:rPr>
        <w:tab/>
        <w:t xml:space="preserve">Оформление распоряжений председателя Комиссии по основной деятельности                                                                                                        </w:t>
      </w:r>
      <w:r w:rsidR="00514100">
        <w:rPr>
          <w:sz w:val="28"/>
          <w:szCs w:val="28"/>
        </w:rPr>
        <w:t xml:space="preserve"> </w:t>
      </w:r>
      <w:r w:rsidRPr="00887EC2">
        <w:rPr>
          <w:sz w:val="28"/>
          <w:szCs w:val="28"/>
        </w:rPr>
        <w:t xml:space="preserve"> 38</w:t>
      </w:r>
    </w:p>
    <w:p w:rsidR="00887EC2" w:rsidRPr="00887EC2" w:rsidRDefault="00887EC2" w:rsidP="00887EC2">
      <w:pPr>
        <w:spacing w:after="240"/>
        <w:rPr>
          <w:sz w:val="28"/>
          <w:szCs w:val="28"/>
        </w:rPr>
      </w:pPr>
      <w:r w:rsidRPr="00887EC2">
        <w:rPr>
          <w:sz w:val="28"/>
          <w:szCs w:val="28"/>
        </w:rPr>
        <w:t>8.</w:t>
      </w:r>
      <w:r w:rsidRPr="00887EC2">
        <w:rPr>
          <w:sz w:val="28"/>
          <w:szCs w:val="28"/>
        </w:rPr>
        <w:tab/>
        <w:t>Контроль исполнения документов и поручений                                      40</w:t>
      </w:r>
    </w:p>
    <w:p w:rsidR="00887EC2" w:rsidRPr="00887EC2" w:rsidRDefault="00887EC2" w:rsidP="00887EC2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9.       </w:t>
      </w:r>
      <w:r w:rsidRPr="00887EC2">
        <w:rPr>
          <w:sz w:val="28"/>
          <w:szCs w:val="28"/>
        </w:rPr>
        <w:t>Изготовление и использование печатей и штампов                                 42</w:t>
      </w:r>
    </w:p>
    <w:p w:rsidR="00887EC2" w:rsidRPr="00887EC2" w:rsidRDefault="00887EC2" w:rsidP="00887EC2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10.     </w:t>
      </w:r>
      <w:r w:rsidRPr="00887EC2">
        <w:rPr>
          <w:sz w:val="28"/>
          <w:szCs w:val="28"/>
        </w:rPr>
        <w:t>Формирование дел и  передача их в архив                                                43</w:t>
      </w:r>
    </w:p>
    <w:p w:rsidR="00887EC2" w:rsidRPr="00887EC2" w:rsidRDefault="00514100" w:rsidP="00887EC2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11.   </w:t>
      </w:r>
      <w:r w:rsidR="00887EC2" w:rsidRPr="00887EC2">
        <w:rPr>
          <w:sz w:val="28"/>
          <w:szCs w:val="28"/>
        </w:rPr>
        <w:t xml:space="preserve">Ответственность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887EC2" w:rsidRPr="00887EC2">
        <w:rPr>
          <w:sz w:val="28"/>
          <w:szCs w:val="28"/>
        </w:rPr>
        <w:t>55</w:t>
      </w:r>
    </w:p>
    <w:p w:rsidR="00514100" w:rsidRPr="00887EC2" w:rsidRDefault="00514100" w:rsidP="00514100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12.    </w:t>
      </w:r>
      <w:r w:rsidR="00887EC2" w:rsidRPr="00887EC2">
        <w:rPr>
          <w:sz w:val="28"/>
          <w:szCs w:val="28"/>
        </w:rPr>
        <w:t xml:space="preserve">Приложения                                                                           </w:t>
      </w:r>
      <w:r>
        <w:rPr>
          <w:sz w:val="28"/>
          <w:szCs w:val="28"/>
        </w:rPr>
        <w:t xml:space="preserve">                  41-73</w:t>
      </w:r>
    </w:p>
    <w:p w:rsidR="00887EC2" w:rsidRPr="00887EC2" w:rsidRDefault="00887EC2" w:rsidP="00887EC2">
      <w:pPr>
        <w:spacing w:after="240"/>
        <w:rPr>
          <w:sz w:val="28"/>
          <w:szCs w:val="28"/>
        </w:rPr>
      </w:pPr>
    </w:p>
    <w:p w:rsidR="00887EC2" w:rsidRPr="00887EC2" w:rsidRDefault="00887EC2" w:rsidP="00887EC2">
      <w:pPr>
        <w:spacing w:after="240"/>
        <w:rPr>
          <w:sz w:val="28"/>
          <w:szCs w:val="28"/>
        </w:rPr>
      </w:pPr>
    </w:p>
    <w:p w:rsidR="00887EC2" w:rsidRPr="00887EC2" w:rsidRDefault="00887EC2" w:rsidP="00887EC2">
      <w:pPr>
        <w:jc w:val="center"/>
        <w:rPr>
          <w:sz w:val="28"/>
          <w:szCs w:val="28"/>
        </w:rPr>
      </w:pPr>
    </w:p>
    <w:p w:rsidR="00950B34" w:rsidRPr="00510A61" w:rsidRDefault="00950B34" w:rsidP="00514100">
      <w:pPr>
        <w:autoSpaceDE w:val="0"/>
        <w:autoSpaceDN w:val="0"/>
        <w:adjustRightInd w:val="0"/>
        <w:ind w:left="4500"/>
        <w:jc w:val="right"/>
        <w:outlineLvl w:val="1"/>
        <w:rPr>
          <w:sz w:val="28"/>
          <w:szCs w:val="28"/>
        </w:rPr>
      </w:pPr>
    </w:p>
    <w:sectPr w:rsidR="00950B34" w:rsidRPr="00510A61" w:rsidSect="00514100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5966B7E"/>
    <w:multiLevelType w:val="hybridMultilevel"/>
    <w:tmpl w:val="AA3C556A"/>
    <w:lvl w:ilvl="0" w:tplc="4A8080B8">
      <w:start w:val="3"/>
      <w:numFmt w:val="decimal"/>
      <w:lvlText w:val="%1."/>
      <w:lvlJc w:val="left"/>
      <w:pPr>
        <w:ind w:left="6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D35835"/>
    <w:multiLevelType w:val="hybridMultilevel"/>
    <w:tmpl w:val="85242F62"/>
    <w:lvl w:ilvl="0" w:tplc="15B63730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</w:num>
  <w:num w:numId="13">
    <w:abstractNumId w:val="7"/>
  </w:num>
  <w:num w:numId="14">
    <w:abstractNumId w:val="7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F7"/>
    <w:rsid w:val="00190E7B"/>
    <w:rsid w:val="00373029"/>
    <w:rsid w:val="003A5AF7"/>
    <w:rsid w:val="004A0CEA"/>
    <w:rsid w:val="00510A61"/>
    <w:rsid w:val="00514100"/>
    <w:rsid w:val="00887EC2"/>
    <w:rsid w:val="00950B34"/>
    <w:rsid w:val="00D963D5"/>
    <w:rsid w:val="00E24135"/>
    <w:rsid w:val="00F0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5AF7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3A5AF7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A5AF7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nhideWhenUsed/>
    <w:qFormat/>
    <w:rsid w:val="003A5AF7"/>
    <w:pPr>
      <w:keepNext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nhideWhenUsed/>
    <w:qFormat/>
    <w:rsid w:val="003A5AF7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3A5AF7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3A5AF7"/>
    <w:pPr>
      <w:keepNext/>
      <w:jc w:val="center"/>
      <w:outlineLvl w:val="7"/>
    </w:pPr>
    <w:rPr>
      <w:b/>
      <w:spacing w:val="6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A5AF7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AF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A5A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5AF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A5AF7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A5A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A5A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A5AF7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A5AF7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styleId="a3">
    <w:name w:val="Hyperlink"/>
    <w:semiHidden/>
    <w:unhideWhenUsed/>
    <w:rsid w:val="003A5A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5AF7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3A5AF7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semiHidden/>
    <w:rsid w:val="003A5AF7"/>
    <w:rPr>
      <w:rFonts w:ascii="Times New Roman" w:eastAsia="Times New Roman" w:hAnsi="Times New Roman" w:cs="Times New Roman"/>
      <w:lang w:eastAsia="ru-RU"/>
    </w:rPr>
  </w:style>
  <w:style w:type="paragraph" w:styleId="a7">
    <w:name w:val="header"/>
    <w:basedOn w:val="a"/>
    <w:link w:val="11"/>
    <w:uiPriority w:val="99"/>
    <w:unhideWhenUsed/>
    <w:rsid w:val="003A5AF7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8">
    <w:name w:val="Верхний колонтитул Знак"/>
    <w:basedOn w:val="a0"/>
    <w:uiPriority w:val="99"/>
    <w:rsid w:val="003A5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3A5AF7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a">
    <w:name w:val="Нижний колонтитул Знак"/>
    <w:basedOn w:val="a0"/>
    <w:link w:val="a9"/>
    <w:semiHidden/>
    <w:rsid w:val="003A5A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3A5AF7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3A5A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unhideWhenUsed/>
    <w:rsid w:val="003A5AF7"/>
    <w:pPr>
      <w:spacing w:after="120"/>
      <w:jc w:val="center"/>
    </w:pPr>
    <w:rPr>
      <w:sz w:val="28"/>
    </w:rPr>
  </w:style>
  <w:style w:type="character" w:customStyle="1" w:styleId="ae">
    <w:name w:val="Основной текст Знак"/>
    <w:basedOn w:val="a0"/>
    <w:link w:val="ad"/>
    <w:rsid w:val="003A5A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3A5AF7"/>
    <w:pPr>
      <w:spacing w:after="120"/>
      <w:ind w:left="283"/>
      <w:jc w:val="center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rsid w:val="003A5A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Subtitle"/>
    <w:basedOn w:val="a"/>
    <w:link w:val="af2"/>
    <w:qFormat/>
    <w:rsid w:val="003A5AF7"/>
    <w:pPr>
      <w:jc w:val="center"/>
    </w:pPr>
    <w:rPr>
      <w:b/>
      <w:spacing w:val="54"/>
      <w:sz w:val="40"/>
      <w:szCs w:val="20"/>
    </w:rPr>
  </w:style>
  <w:style w:type="character" w:customStyle="1" w:styleId="af2">
    <w:name w:val="Подзаголовок Знак"/>
    <w:basedOn w:val="a0"/>
    <w:link w:val="af1"/>
    <w:rsid w:val="003A5AF7"/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paragraph" w:styleId="21">
    <w:name w:val="Body Text 2"/>
    <w:basedOn w:val="a"/>
    <w:link w:val="22"/>
    <w:unhideWhenUsed/>
    <w:rsid w:val="003A5AF7"/>
    <w:pPr>
      <w:widowControl w:val="0"/>
      <w:spacing w:before="120"/>
      <w:ind w:left="4253"/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A5A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A5AF7"/>
    <w:pPr>
      <w:jc w:val="center"/>
    </w:pPr>
    <w:rPr>
      <w:b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3A5A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unhideWhenUsed/>
    <w:rsid w:val="003A5AF7"/>
    <w:pPr>
      <w:autoSpaceDE w:val="0"/>
      <w:autoSpaceDN w:val="0"/>
      <w:adjustRightInd w:val="0"/>
      <w:ind w:firstLine="540"/>
      <w:jc w:val="both"/>
    </w:pPr>
  </w:style>
  <w:style w:type="character" w:customStyle="1" w:styleId="24">
    <w:name w:val="Основной текст с отступом 2 Знак"/>
    <w:basedOn w:val="a0"/>
    <w:link w:val="23"/>
    <w:rsid w:val="003A5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3A5AF7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3A5AF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f3">
    <w:name w:val="Balloon Text"/>
    <w:basedOn w:val="a"/>
    <w:link w:val="af4"/>
    <w:semiHidden/>
    <w:unhideWhenUsed/>
    <w:rsid w:val="003A5AF7"/>
    <w:pPr>
      <w:jc w:val="center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3A5A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3A5AF7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1">
    <w:name w:val="14х1"/>
    <w:aliases w:val="5,Т-1,текст14-1,Текст14-1,Текст 14-1,Стиль12-1,Т-14"/>
    <w:basedOn w:val="a"/>
    <w:rsid w:val="003A5AF7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3A5AF7"/>
    <w:pPr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af5">
    <w:name w:val="Норм"/>
    <w:basedOn w:val="a"/>
    <w:rsid w:val="003A5AF7"/>
    <w:pPr>
      <w:jc w:val="center"/>
    </w:pPr>
    <w:rPr>
      <w:sz w:val="28"/>
    </w:rPr>
  </w:style>
  <w:style w:type="paragraph" w:customStyle="1" w:styleId="13">
    <w:name w:val="Обычный13"/>
    <w:basedOn w:val="a"/>
    <w:rsid w:val="003A5AF7"/>
    <w:pPr>
      <w:jc w:val="center"/>
    </w:pPr>
    <w:rPr>
      <w:sz w:val="26"/>
    </w:rPr>
  </w:style>
  <w:style w:type="paragraph" w:customStyle="1" w:styleId="ConsPlusNormal">
    <w:name w:val="ConsPlusNormal"/>
    <w:rsid w:val="003A5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A5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Cell">
    <w:name w:val="ConsPlusCell"/>
    <w:rsid w:val="003A5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3A5A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0">
    <w:name w:val="текст14-15"/>
    <w:basedOn w:val="a"/>
    <w:rsid w:val="003A5AF7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6">
    <w:name w:val="обыч"/>
    <w:basedOn w:val="1"/>
    <w:rsid w:val="003A5AF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7">
    <w:name w:val="полтора"/>
    <w:basedOn w:val="a"/>
    <w:rsid w:val="003A5AF7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8">
    <w:name w:val="Таблица"/>
    <w:basedOn w:val="a"/>
    <w:rsid w:val="003A5AF7"/>
    <w:rPr>
      <w:szCs w:val="20"/>
    </w:rPr>
  </w:style>
  <w:style w:type="paragraph" w:customStyle="1" w:styleId="12">
    <w:name w:val="заголовок 1"/>
    <w:basedOn w:val="a"/>
    <w:next w:val="a"/>
    <w:rsid w:val="003A5AF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35">
    <w:name w:val="заголовок 3"/>
    <w:basedOn w:val="a"/>
    <w:next w:val="a"/>
    <w:rsid w:val="003A5AF7"/>
    <w:pPr>
      <w:keepNext/>
      <w:autoSpaceDE w:val="0"/>
      <w:autoSpaceDN w:val="0"/>
      <w:jc w:val="both"/>
      <w:outlineLvl w:val="2"/>
    </w:pPr>
    <w:rPr>
      <w:szCs w:val="20"/>
    </w:rPr>
  </w:style>
  <w:style w:type="paragraph" w:customStyle="1" w:styleId="25">
    <w:name w:val="заголовок 2"/>
    <w:basedOn w:val="a"/>
    <w:next w:val="a"/>
    <w:rsid w:val="003A5AF7"/>
    <w:pPr>
      <w:keepNext/>
      <w:autoSpaceDE w:val="0"/>
      <w:autoSpaceDN w:val="0"/>
      <w:jc w:val="center"/>
      <w:outlineLvl w:val="1"/>
    </w:pPr>
    <w:rPr>
      <w:szCs w:val="20"/>
    </w:rPr>
  </w:style>
  <w:style w:type="paragraph" w:customStyle="1" w:styleId="T-15">
    <w:name w:val="T-1.5"/>
    <w:basedOn w:val="a"/>
    <w:rsid w:val="003A5AF7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3A5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0">
    <w:name w:val="полтора 14"/>
    <w:basedOn w:val="a"/>
    <w:rsid w:val="003A5AF7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9">
    <w:name w:val="Содерж"/>
    <w:basedOn w:val="a"/>
    <w:rsid w:val="003A5AF7"/>
    <w:pPr>
      <w:keepNext/>
      <w:spacing w:after="120"/>
      <w:jc w:val="center"/>
    </w:pPr>
    <w:rPr>
      <w:b/>
      <w:sz w:val="28"/>
      <w:szCs w:val="20"/>
    </w:rPr>
  </w:style>
  <w:style w:type="paragraph" w:customStyle="1" w:styleId="142">
    <w:name w:val="Таблица14"/>
    <w:basedOn w:val="a"/>
    <w:rsid w:val="003A5AF7"/>
    <w:rPr>
      <w:sz w:val="28"/>
      <w:szCs w:val="20"/>
    </w:rPr>
  </w:style>
  <w:style w:type="paragraph" w:customStyle="1" w:styleId="afa">
    <w:name w:val="Нормальный"/>
    <w:basedOn w:val="a"/>
    <w:rsid w:val="003A5AF7"/>
    <w:pPr>
      <w:widowControl w:val="0"/>
      <w:autoSpaceDE w:val="0"/>
      <w:autoSpaceDN w:val="0"/>
      <w:adjustRightInd w:val="0"/>
      <w:ind w:firstLine="709"/>
      <w:jc w:val="both"/>
    </w:pPr>
    <w:rPr>
      <w:spacing w:val="-1"/>
      <w:sz w:val="28"/>
      <w:szCs w:val="28"/>
    </w:rPr>
  </w:style>
  <w:style w:type="paragraph" w:customStyle="1" w:styleId="afb">
    <w:name w:val="Стиль Нормальный + полужирный"/>
    <w:basedOn w:val="afa"/>
    <w:rsid w:val="003A5AF7"/>
    <w:rPr>
      <w:b/>
      <w:bCs/>
      <w:spacing w:val="2"/>
    </w:rPr>
  </w:style>
  <w:style w:type="character" w:styleId="afc">
    <w:name w:val="page number"/>
    <w:semiHidden/>
    <w:unhideWhenUsed/>
    <w:rsid w:val="003A5AF7"/>
    <w:rPr>
      <w:spacing w:val="0"/>
      <w:w w:val="100"/>
      <w:sz w:val="22"/>
    </w:rPr>
  </w:style>
  <w:style w:type="character" w:customStyle="1" w:styleId="15">
    <w:name w:val="Текст сноски Знак1"/>
    <w:basedOn w:val="a0"/>
    <w:uiPriority w:val="99"/>
    <w:semiHidden/>
    <w:rsid w:val="003A5AF7"/>
  </w:style>
  <w:style w:type="character" w:customStyle="1" w:styleId="11">
    <w:name w:val="Верхний колонтитул Знак1"/>
    <w:basedOn w:val="a0"/>
    <w:link w:val="a7"/>
    <w:uiPriority w:val="99"/>
    <w:locked/>
    <w:rsid w:val="003A5AF7"/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3A5AF7"/>
    <w:rPr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3A5AF7"/>
    <w:rPr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3A5AF7"/>
    <w:rPr>
      <w:rFonts w:ascii="Tahoma" w:hAnsi="Tahoma" w:cs="Tahoma" w:hint="default"/>
      <w:sz w:val="16"/>
      <w:szCs w:val="16"/>
    </w:rPr>
  </w:style>
  <w:style w:type="character" w:customStyle="1" w:styleId="afd">
    <w:name w:val="Цветовое выделение"/>
    <w:rsid w:val="003A5AF7"/>
    <w:rPr>
      <w:b/>
      <w:bCs/>
      <w:color w:val="000080"/>
      <w:sz w:val="20"/>
      <w:szCs w:val="20"/>
    </w:rPr>
  </w:style>
  <w:style w:type="numbering" w:customStyle="1" w:styleId="18">
    <w:name w:val="Нет списка1"/>
    <w:next w:val="a2"/>
    <w:uiPriority w:val="99"/>
    <w:semiHidden/>
    <w:unhideWhenUsed/>
    <w:rsid w:val="00887EC2"/>
  </w:style>
  <w:style w:type="paragraph" w:styleId="19">
    <w:name w:val="toc 1"/>
    <w:basedOn w:val="a"/>
    <w:next w:val="a"/>
    <w:autoRedefine/>
    <w:semiHidden/>
    <w:unhideWhenUsed/>
    <w:rsid w:val="00887EC2"/>
    <w:pPr>
      <w:spacing w:before="120" w:after="120"/>
    </w:pPr>
    <w:rPr>
      <w:b/>
      <w:bCs/>
      <w:caps/>
      <w:sz w:val="20"/>
    </w:rPr>
  </w:style>
  <w:style w:type="paragraph" w:styleId="afe">
    <w:name w:val="caption"/>
    <w:basedOn w:val="a"/>
    <w:next w:val="a"/>
    <w:semiHidden/>
    <w:unhideWhenUsed/>
    <w:qFormat/>
    <w:rsid w:val="00887EC2"/>
    <w:rPr>
      <w:szCs w:val="20"/>
    </w:rPr>
  </w:style>
  <w:style w:type="paragraph" w:customStyle="1" w:styleId="aff">
    <w:name w:val="Письмо"/>
    <w:basedOn w:val="a"/>
    <w:rsid w:val="00887EC2"/>
    <w:pPr>
      <w:spacing w:after="120"/>
      <w:ind w:left="4253"/>
      <w:jc w:val="center"/>
    </w:pPr>
    <w:rPr>
      <w:sz w:val="28"/>
      <w:szCs w:val="28"/>
    </w:rPr>
  </w:style>
  <w:style w:type="paragraph" w:customStyle="1" w:styleId="aff0">
    <w:name w:val="Сноска"/>
    <w:basedOn w:val="a5"/>
    <w:rsid w:val="00887EC2"/>
  </w:style>
  <w:style w:type="paragraph" w:customStyle="1" w:styleId="14-151">
    <w:name w:val="Стиль 14-15 +"/>
    <w:basedOn w:val="a"/>
    <w:rsid w:val="00887EC2"/>
    <w:pPr>
      <w:widowControl w:val="0"/>
      <w:spacing w:line="360" w:lineRule="auto"/>
      <w:jc w:val="both"/>
    </w:pPr>
    <w:rPr>
      <w:color w:val="000000"/>
      <w:sz w:val="28"/>
      <w:szCs w:val="18"/>
    </w:rPr>
  </w:style>
  <w:style w:type="paragraph" w:customStyle="1" w:styleId="130">
    <w:name w:val="Письмо13"/>
    <w:basedOn w:val="14-15"/>
    <w:rsid w:val="00887E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90">
    <w:name w:val="Точно19"/>
    <w:basedOn w:val="14-15"/>
    <w:rsid w:val="00887E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f"/>
    <w:rsid w:val="00887EC2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f"/>
    <w:rsid w:val="00887E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3">
    <w:name w:val="ПП14"/>
    <w:basedOn w:val="130"/>
    <w:rsid w:val="00887EC2"/>
    <w:pPr>
      <w:spacing w:before="3480"/>
    </w:pPr>
    <w:rPr>
      <w:sz w:val="28"/>
    </w:rPr>
  </w:style>
  <w:style w:type="paragraph" w:customStyle="1" w:styleId="144">
    <w:name w:val="Письмо14"/>
    <w:basedOn w:val="130"/>
    <w:rsid w:val="00887EC2"/>
    <w:rPr>
      <w:sz w:val="28"/>
    </w:rPr>
  </w:style>
  <w:style w:type="paragraph" w:customStyle="1" w:styleId="13-17">
    <w:name w:val="13-17"/>
    <w:basedOn w:val="af"/>
    <w:rsid w:val="00887E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887E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f"/>
    <w:rsid w:val="00887E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f1">
    <w:name w:val="Ариал"/>
    <w:basedOn w:val="a"/>
    <w:rsid w:val="00887E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14-152">
    <w:name w:val="текст 14-15"/>
    <w:basedOn w:val="a"/>
    <w:rsid w:val="00887EC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887EC2"/>
    <w:pPr>
      <w:overflowPunct w:val="0"/>
      <w:autoSpaceDE w:val="0"/>
      <w:autoSpaceDN w:val="0"/>
      <w:adjustRightInd w:val="0"/>
      <w:spacing w:line="480" w:lineRule="auto"/>
      <w:ind w:firstLine="709"/>
      <w:jc w:val="both"/>
    </w:pPr>
    <w:rPr>
      <w:szCs w:val="20"/>
    </w:rPr>
  </w:style>
  <w:style w:type="paragraph" w:customStyle="1" w:styleId="211">
    <w:name w:val="Основной текст 21"/>
    <w:basedOn w:val="a"/>
    <w:rsid w:val="00887EC2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i/>
      <w:szCs w:val="20"/>
    </w:rPr>
  </w:style>
  <w:style w:type="paragraph" w:customStyle="1" w:styleId="aff2">
    <w:name w:val="Таб"/>
    <w:basedOn w:val="a7"/>
    <w:rsid w:val="00887E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f3">
    <w:name w:val="Стиль Нормальный + курсив"/>
    <w:basedOn w:val="afa"/>
    <w:autoRedefine/>
    <w:rsid w:val="00887EC2"/>
  </w:style>
  <w:style w:type="table" w:styleId="aff4">
    <w:name w:val="Table Grid"/>
    <w:basedOn w:val="a1"/>
    <w:rsid w:val="0088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5AF7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3A5AF7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A5AF7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nhideWhenUsed/>
    <w:qFormat/>
    <w:rsid w:val="003A5AF7"/>
    <w:pPr>
      <w:keepNext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nhideWhenUsed/>
    <w:qFormat/>
    <w:rsid w:val="003A5AF7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3A5AF7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3A5AF7"/>
    <w:pPr>
      <w:keepNext/>
      <w:jc w:val="center"/>
      <w:outlineLvl w:val="7"/>
    </w:pPr>
    <w:rPr>
      <w:b/>
      <w:spacing w:val="6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A5AF7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AF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A5A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5AF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A5AF7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A5A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A5A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A5AF7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A5AF7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styleId="a3">
    <w:name w:val="Hyperlink"/>
    <w:semiHidden/>
    <w:unhideWhenUsed/>
    <w:rsid w:val="003A5A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5AF7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3A5AF7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semiHidden/>
    <w:rsid w:val="003A5AF7"/>
    <w:rPr>
      <w:rFonts w:ascii="Times New Roman" w:eastAsia="Times New Roman" w:hAnsi="Times New Roman" w:cs="Times New Roman"/>
      <w:lang w:eastAsia="ru-RU"/>
    </w:rPr>
  </w:style>
  <w:style w:type="paragraph" w:styleId="a7">
    <w:name w:val="header"/>
    <w:basedOn w:val="a"/>
    <w:link w:val="11"/>
    <w:uiPriority w:val="99"/>
    <w:unhideWhenUsed/>
    <w:rsid w:val="003A5AF7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8">
    <w:name w:val="Верхний колонтитул Знак"/>
    <w:basedOn w:val="a0"/>
    <w:uiPriority w:val="99"/>
    <w:rsid w:val="003A5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3A5AF7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a">
    <w:name w:val="Нижний колонтитул Знак"/>
    <w:basedOn w:val="a0"/>
    <w:link w:val="a9"/>
    <w:semiHidden/>
    <w:rsid w:val="003A5A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3A5AF7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3A5A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unhideWhenUsed/>
    <w:rsid w:val="003A5AF7"/>
    <w:pPr>
      <w:spacing w:after="120"/>
      <w:jc w:val="center"/>
    </w:pPr>
    <w:rPr>
      <w:sz w:val="28"/>
    </w:rPr>
  </w:style>
  <w:style w:type="character" w:customStyle="1" w:styleId="ae">
    <w:name w:val="Основной текст Знак"/>
    <w:basedOn w:val="a0"/>
    <w:link w:val="ad"/>
    <w:rsid w:val="003A5A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3A5AF7"/>
    <w:pPr>
      <w:spacing w:after="120"/>
      <w:ind w:left="283"/>
      <w:jc w:val="center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rsid w:val="003A5A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Subtitle"/>
    <w:basedOn w:val="a"/>
    <w:link w:val="af2"/>
    <w:qFormat/>
    <w:rsid w:val="003A5AF7"/>
    <w:pPr>
      <w:jc w:val="center"/>
    </w:pPr>
    <w:rPr>
      <w:b/>
      <w:spacing w:val="54"/>
      <w:sz w:val="40"/>
      <w:szCs w:val="20"/>
    </w:rPr>
  </w:style>
  <w:style w:type="character" w:customStyle="1" w:styleId="af2">
    <w:name w:val="Подзаголовок Знак"/>
    <w:basedOn w:val="a0"/>
    <w:link w:val="af1"/>
    <w:rsid w:val="003A5AF7"/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paragraph" w:styleId="21">
    <w:name w:val="Body Text 2"/>
    <w:basedOn w:val="a"/>
    <w:link w:val="22"/>
    <w:unhideWhenUsed/>
    <w:rsid w:val="003A5AF7"/>
    <w:pPr>
      <w:widowControl w:val="0"/>
      <w:spacing w:before="120"/>
      <w:ind w:left="4253"/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A5A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A5AF7"/>
    <w:pPr>
      <w:jc w:val="center"/>
    </w:pPr>
    <w:rPr>
      <w:b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3A5A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unhideWhenUsed/>
    <w:rsid w:val="003A5AF7"/>
    <w:pPr>
      <w:autoSpaceDE w:val="0"/>
      <w:autoSpaceDN w:val="0"/>
      <w:adjustRightInd w:val="0"/>
      <w:ind w:firstLine="540"/>
      <w:jc w:val="both"/>
    </w:pPr>
  </w:style>
  <w:style w:type="character" w:customStyle="1" w:styleId="24">
    <w:name w:val="Основной текст с отступом 2 Знак"/>
    <w:basedOn w:val="a0"/>
    <w:link w:val="23"/>
    <w:rsid w:val="003A5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3A5AF7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3A5AF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f3">
    <w:name w:val="Balloon Text"/>
    <w:basedOn w:val="a"/>
    <w:link w:val="af4"/>
    <w:semiHidden/>
    <w:unhideWhenUsed/>
    <w:rsid w:val="003A5AF7"/>
    <w:pPr>
      <w:jc w:val="center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3A5A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3A5AF7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1">
    <w:name w:val="14х1"/>
    <w:aliases w:val="5,Т-1,текст14-1,Текст14-1,Текст 14-1,Стиль12-1,Т-14"/>
    <w:basedOn w:val="a"/>
    <w:rsid w:val="003A5AF7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3A5AF7"/>
    <w:pPr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af5">
    <w:name w:val="Норм"/>
    <w:basedOn w:val="a"/>
    <w:rsid w:val="003A5AF7"/>
    <w:pPr>
      <w:jc w:val="center"/>
    </w:pPr>
    <w:rPr>
      <w:sz w:val="28"/>
    </w:rPr>
  </w:style>
  <w:style w:type="paragraph" w:customStyle="1" w:styleId="13">
    <w:name w:val="Обычный13"/>
    <w:basedOn w:val="a"/>
    <w:rsid w:val="003A5AF7"/>
    <w:pPr>
      <w:jc w:val="center"/>
    </w:pPr>
    <w:rPr>
      <w:sz w:val="26"/>
    </w:rPr>
  </w:style>
  <w:style w:type="paragraph" w:customStyle="1" w:styleId="ConsPlusNormal">
    <w:name w:val="ConsPlusNormal"/>
    <w:rsid w:val="003A5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A5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Cell">
    <w:name w:val="ConsPlusCell"/>
    <w:rsid w:val="003A5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3A5A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0">
    <w:name w:val="текст14-15"/>
    <w:basedOn w:val="a"/>
    <w:rsid w:val="003A5AF7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6">
    <w:name w:val="обыч"/>
    <w:basedOn w:val="1"/>
    <w:rsid w:val="003A5AF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7">
    <w:name w:val="полтора"/>
    <w:basedOn w:val="a"/>
    <w:rsid w:val="003A5AF7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8">
    <w:name w:val="Таблица"/>
    <w:basedOn w:val="a"/>
    <w:rsid w:val="003A5AF7"/>
    <w:rPr>
      <w:szCs w:val="20"/>
    </w:rPr>
  </w:style>
  <w:style w:type="paragraph" w:customStyle="1" w:styleId="12">
    <w:name w:val="заголовок 1"/>
    <w:basedOn w:val="a"/>
    <w:next w:val="a"/>
    <w:rsid w:val="003A5AF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35">
    <w:name w:val="заголовок 3"/>
    <w:basedOn w:val="a"/>
    <w:next w:val="a"/>
    <w:rsid w:val="003A5AF7"/>
    <w:pPr>
      <w:keepNext/>
      <w:autoSpaceDE w:val="0"/>
      <w:autoSpaceDN w:val="0"/>
      <w:jc w:val="both"/>
      <w:outlineLvl w:val="2"/>
    </w:pPr>
    <w:rPr>
      <w:szCs w:val="20"/>
    </w:rPr>
  </w:style>
  <w:style w:type="paragraph" w:customStyle="1" w:styleId="25">
    <w:name w:val="заголовок 2"/>
    <w:basedOn w:val="a"/>
    <w:next w:val="a"/>
    <w:rsid w:val="003A5AF7"/>
    <w:pPr>
      <w:keepNext/>
      <w:autoSpaceDE w:val="0"/>
      <w:autoSpaceDN w:val="0"/>
      <w:jc w:val="center"/>
      <w:outlineLvl w:val="1"/>
    </w:pPr>
    <w:rPr>
      <w:szCs w:val="20"/>
    </w:rPr>
  </w:style>
  <w:style w:type="paragraph" w:customStyle="1" w:styleId="T-15">
    <w:name w:val="T-1.5"/>
    <w:basedOn w:val="a"/>
    <w:rsid w:val="003A5AF7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3A5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0">
    <w:name w:val="полтора 14"/>
    <w:basedOn w:val="a"/>
    <w:rsid w:val="003A5AF7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9">
    <w:name w:val="Содерж"/>
    <w:basedOn w:val="a"/>
    <w:rsid w:val="003A5AF7"/>
    <w:pPr>
      <w:keepNext/>
      <w:spacing w:after="120"/>
      <w:jc w:val="center"/>
    </w:pPr>
    <w:rPr>
      <w:b/>
      <w:sz w:val="28"/>
      <w:szCs w:val="20"/>
    </w:rPr>
  </w:style>
  <w:style w:type="paragraph" w:customStyle="1" w:styleId="142">
    <w:name w:val="Таблица14"/>
    <w:basedOn w:val="a"/>
    <w:rsid w:val="003A5AF7"/>
    <w:rPr>
      <w:sz w:val="28"/>
      <w:szCs w:val="20"/>
    </w:rPr>
  </w:style>
  <w:style w:type="paragraph" w:customStyle="1" w:styleId="afa">
    <w:name w:val="Нормальный"/>
    <w:basedOn w:val="a"/>
    <w:rsid w:val="003A5AF7"/>
    <w:pPr>
      <w:widowControl w:val="0"/>
      <w:autoSpaceDE w:val="0"/>
      <w:autoSpaceDN w:val="0"/>
      <w:adjustRightInd w:val="0"/>
      <w:ind w:firstLine="709"/>
      <w:jc w:val="both"/>
    </w:pPr>
    <w:rPr>
      <w:spacing w:val="-1"/>
      <w:sz w:val="28"/>
      <w:szCs w:val="28"/>
    </w:rPr>
  </w:style>
  <w:style w:type="paragraph" w:customStyle="1" w:styleId="afb">
    <w:name w:val="Стиль Нормальный + полужирный"/>
    <w:basedOn w:val="afa"/>
    <w:rsid w:val="003A5AF7"/>
    <w:rPr>
      <w:b/>
      <w:bCs/>
      <w:spacing w:val="2"/>
    </w:rPr>
  </w:style>
  <w:style w:type="character" w:styleId="afc">
    <w:name w:val="page number"/>
    <w:semiHidden/>
    <w:unhideWhenUsed/>
    <w:rsid w:val="003A5AF7"/>
    <w:rPr>
      <w:spacing w:val="0"/>
      <w:w w:val="100"/>
      <w:sz w:val="22"/>
    </w:rPr>
  </w:style>
  <w:style w:type="character" w:customStyle="1" w:styleId="15">
    <w:name w:val="Текст сноски Знак1"/>
    <w:basedOn w:val="a0"/>
    <w:uiPriority w:val="99"/>
    <w:semiHidden/>
    <w:rsid w:val="003A5AF7"/>
  </w:style>
  <w:style w:type="character" w:customStyle="1" w:styleId="11">
    <w:name w:val="Верхний колонтитул Знак1"/>
    <w:basedOn w:val="a0"/>
    <w:link w:val="a7"/>
    <w:uiPriority w:val="99"/>
    <w:locked/>
    <w:rsid w:val="003A5AF7"/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3A5AF7"/>
    <w:rPr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3A5AF7"/>
    <w:rPr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3A5AF7"/>
    <w:rPr>
      <w:rFonts w:ascii="Tahoma" w:hAnsi="Tahoma" w:cs="Tahoma" w:hint="default"/>
      <w:sz w:val="16"/>
      <w:szCs w:val="16"/>
    </w:rPr>
  </w:style>
  <w:style w:type="character" w:customStyle="1" w:styleId="afd">
    <w:name w:val="Цветовое выделение"/>
    <w:rsid w:val="003A5AF7"/>
    <w:rPr>
      <w:b/>
      <w:bCs/>
      <w:color w:val="000080"/>
      <w:sz w:val="20"/>
      <w:szCs w:val="20"/>
    </w:rPr>
  </w:style>
  <w:style w:type="numbering" w:customStyle="1" w:styleId="18">
    <w:name w:val="Нет списка1"/>
    <w:next w:val="a2"/>
    <w:uiPriority w:val="99"/>
    <w:semiHidden/>
    <w:unhideWhenUsed/>
    <w:rsid w:val="00887EC2"/>
  </w:style>
  <w:style w:type="paragraph" w:styleId="19">
    <w:name w:val="toc 1"/>
    <w:basedOn w:val="a"/>
    <w:next w:val="a"/>
    <w:autoRedefine/>
    <w:semiHidden/>
    <w:unhideWhenUsed/>
    <w:rsid w:val="00887EC2"/>
    <w:pPr>
      <w:spacing w:before="120" w:after="120"/>
    </w:pPr>
    <w:rPr>
      <w:b/>
      <w:bCs/>
      <w:caps/>
      <w:sz w:val="20"/>
    </w:rPr>
  </w:style>
  <w:style w:type="paragraph" w:styleId="afe">
    <w:name w:val="caption"/>
    <w:basedOn w:val="a"/>
    <w:next w:val="a"/>
    <w:semiHidden/>
    <w:unhideWhenUsed/>
    <w:qFormat/>
    <w:rsid w:val="00887EC2"/>
    <w:rPr>
      <w:szCs w:val="20"/>
    </w:rPr>
  </w:style>
  <w:style w:type="paragraph" w:customStyle="1" w:styleId="aff">
    <w:name w:val="Письмо"/>
    <w:basedOn w:val="a"/>
    <w:rsid w:val="00887EC2"/>
    <w:pPr>
      <w:spacing w:after="120"/>
      <w:ind w:left="4253"/>
      <w:jc w:val="center"/>
    </w:pPr>
    <w:rPr>
      <w:sz w:val="28"/>
      <w:szCs w:val="28"/>
    </w:rPr>
  </w:style>
  <w:style w:type="paragraph" w:customStyle="1" w:styleId="aff0">
    <w:name w:val="Сноска"/>
    <w:basedOn w:val="a5"/>
    <w:rsid w:val="00887EC2"/>
  </w:style>
  <w:style w:type="paragraph" w:customStyle="1" w:styleId="14-151">
    <w:name w:val="Стиль 14-15 +"/>
    <w:basedOn w:val="a"/>
    <w:rsid w:val="00887EC2"/>
    <w:pPr>
      <w:widowControl w:val="0"/>
      <w:spacing w:line="360" w:lineRule="auto"/>
      <w:jc w:val="both"/>
    </w:pPr>
    <w:rPr>
      <w:color w:val="000000"/>
      <w:sz w:val="28"/>
      <w:szCs w:val="18"/>
    </w:rPr>
  </w:style>
  <w:style w:type="paragraph" w:customStyle="1" w:styleId="130">
    <w:name w:val="Письмо13"/>
    <w:basedOn w:val="14-15"/>
    <w:rsid w:val="00887E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90">
    <w:name w:val="Точно19"/>
    <w:basedOn w:val="14-15"/>
    <w:rsid w:val="00887E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f"/>
    <w:rsid w:val="00887EC2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f"/>
    <w:rsid w:val="00887E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3">
    <w:name w:val="ПП14"/>
    <w:basedOn w:val="130"/>
    <w:rsid w:val="00887EC2"/>
    <w:pPr>
      <w:spacing w:before="3480"/>
    </w:pPr>
    <w:rPr>
      <w:sz w:val="28"/>
    </w:rPr>
  </w:style>
  <w:style w:type="paragraph" w:customStyle="1" w:styleId="144">
    <w:name w:val="Письмо14"/>
    <w:basedOn w:val="130"/>
    <w:rsid w:val="00887EC2"/>
    <w:rPr>
      <w:sz w:val="28"/>
    </w:rPr>
  </w:style>
  <w:style w:type="paragraph" w:customStyle="1" w:styleId="13-17">
    <w:name w:val="13-17"/>
    <w:basedOn w:val="af"/>
    <w:rsid w:val="00887E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887E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f"/>
    <w:rsid w:val="00887E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f1">
    <w:name w:val="Ариал"/>
    <w:basedOn w:val="a"/>
    <w:rsid w:val="00887E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14-152">
    <w:name w:val="текст 14-15"/>
    <w:basedOn w:val="a"/>
    <w:rsid w:val="00887EC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887EC2"/>
    <w:pPr>
      <w:overflowPunct w:val="0"/>
      <w:autoSpaceDE w:val="0"/>
      <w:autoSpaceDN w:val="0"/>
      <w:adjustRightInd w:val="0"/>
      <w:spacing w:line="480" w:lineRule="auto"/>
      <w:ind w:firstLine="709"/>
      <w:jc w:val="both"/>
    </w:pPr>
    <w:rPr>
      <w:szCs w:val="20"/>
    </w:rPr>
  </w:style>
  <w:style w:type="paragraph" w:customStyle="1" w:styleId="211">
    <w:name w:val="Основной текст 21"/>
    <w:basedOn w:val="a"/>
    <w:rsid w:val="00887EC2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i/>
      <w:szCs w:val="20"/>
    </w:rPr>
  </w:style>
  <w:style w:type="paragraph" w:customStyle="1" w:styleId="aff2">
    <w:name w:val="Таб"/>
    <w:basedOn w:val="a7"/>
    <w:rsid w:val="00887E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f3">
    <w:name w:val="Стиль Нормальный + курсив"/>
    <w:basedOn w:val="afa"/>
    <w:autoRedefine/>
    <w:rsid w:val="00887EC2"/>
  </w:style>
  <w:style w:type="table" w:styleId="aff4">
    <w:name w:val="Table Grid"/>
    <w:basedOn w:val="a1"/>
    <w:rsid w:val="0088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3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3FE8FE7561BFF41DA5A2E887A061BF6D24A6AB91B567A9C7280135FFAD46D7C30FFAA7B1C4BCA5289DF80A77D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10F98-0B91-4204-B4BA-0FD5DA2B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17033</Words>
  <Characters>97094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113900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cp:lastPrinted>2016-04-26T00:00:00Z</cp:lastPrinted>
  <dcterms:created xsi:type="dcterms:W3CDTF">2016-04-25T07:08:00Z</dcterms:created>
  <dcterms:modified xsi:type="dcterms:W3CDTF">2016-04-26T00:00:00Z</dcterms:modified>
</cp:coreProperties>
</file>